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224" w:rsidRPr="00F43224" w:rsidRDefault="00027A71" w:rsidP="00F43224">
      <w:pPr>
        <w:shd w:val="clear" w:color="auto" w:fill="FFFFFF"/>
        <w:spacing w:after="0" w:line="270" w:lineRule="atLeast"/>
        <w:textAlignment w:val="baseline"/>
        <w:rPr>
          <w:rFonts w:ascii="Arial" w:eastAsia="Times New Roman" w:hAnsi="Arial" w:cs="Arial"/>
          <w:color w:val="514D4D"/>
          <w:sz w:val="20"/>
          <w:szCs w:val="20"/>
        </w:rPr>
      </w:pPr>
      <w:r>
        <w:rPr>
          <w:rFonts w:ascii="Arial" w:eastAsia="Times New Roman" w:hAnsi="Arial" w:cs="Arial"/>
          <w:color w:val="514D4D"/>
          <w:sz w:val="20"/>
        </w:rPr>
        <w:t>December 1</w:t>
      </w:r>
      <w:r w:rsidR="00F43224" w:rsidRPr="00F43224">
        <w:rPr>
          <w:rFonts w:ascii="Arial" w:eastAsia="Times New Roman" w:hAnsi="Arial" w:cs="Arial"/>
          <w:color w:val="514D4D"/>
          <w:sz w:val="20"/>
        </w:rPr>
        <w:t>, 2015</w:t>
      </w:r>
    </w:p>
    <w:p w:rsidR="00F43224" w:rsidRPr="00F43224" w:rsidRDefault="00F43224" w:rsidP="00F43224">
      <w:pPr>
        <w:spacing w:after="0" w:line="270" w:lineRule="atLeast"/>
        <w:textAlignment w:val="baseline"/>
        <w:outlineLvl w:val="1"/>
        <w:rPr>
          <w:rFonts w:ascii="Arial" w:eastAsia="Times New Roman" w:hAnsi="Arial" w:cs="Arial"/>
          <w:color w:val="009DDB"/>
          <w:sz w:val="24"/>
          <w:szCs w:val="24"/>
        </w:rPr>
      </w:pPr>
      <w:r w:rsidRPr="00F43224">
        <w:rPr>
          <w:rFonts w:ascii="Arial" w:eastAsia="Times New Roman" w:hAnsi="Arial" w:cs="Arial"/>
          <w:color w:val="009DDB"/>
          <w:sz w:val="24"/>
          <w:szCs w:val="24"/>
        </w:rPr>
        <w:t>From the Principal’s Office</w:t>
      </w:r>
    </w:p>
    <w:p w:rsidR="00F43224" w:rsidRDefault="00F43224" w:rsidP="00F43224">
      <w:pPr>
        <w:spacing w:after="0" w:line="270" w:lineRule="atLeast"/>
        <w:textAlignment w:val="baseline"/>
        <w:rPr>
          <w:rFonts w:ascii="Arial" w:eastAsia="Times New Roman" w:hAnsi="Arial" w:cs="Arial"/>
          <w:color w:val="514D4D"/>
          <w:sz w:val="20"/>
          <w:szCs w:val="20"/>
        </w:rPr>
      </w:pPr>
      <w:r>
        <w:rPr>
          <w:rFonts w:ascii="Arial" w:eastAsia="Times New Roman" w:hAnsi="Arial" w:cs="Arial"/>
          <w:color w:val="514D4D"/>
          <w:sz w:val="20"/>
          <w:szCs w:val="20"/>
        </w:rPr>
        <w:t>December is here already.  How is that possible?  We hope you all had a wonderful Thanksgiving and that you are ready for winter’s arrival and all the fun and excitement surrounding this season.  We have several fun events planned this season, most importantly our annual Holiday Show.  The children in our Toddlers through Kindergarten classes are busy rehearsing special performance pieces that are sure to entertain you.  We hope you can join us for the Holiday Show on Thursday, December 17</w:t>
      </w:r>
      <w:r w:rsidRPr="00F43224">
        <w:rPr>
          <w:rFonts w:ascii="Arial" w:eastAsia="Times New Roman" w:hAnsi="Arial" w:cs="Arial"/>
          <w:color w:val="514D4D"/>
          <w:sz w:val="20"/>
          <w:szCs w:val="20"/>
          <w:vertAlign w:val="superscript"/>
        </w:rPr>
        <w:t>th</w:t>
      </w:r>
      <w:r>
        <w:rPr>
          <w:rFonts w:ascii="Arial" w:eastAsia="Times New Roman" w:hAnsi="Arial" w:cs="Arial"/>
          <w:color w:val="514D4D"/>
          <w:sz w:val="20"/>
          <w:szCs w:val="20"/>
        </w:rPr>
        <w:t>.  The performances will take place in our Kindergarten room and will start promptly at 4:00 p.m.  Make sure your cameras are ready!</w:t>
      </w:r>
    </w:p>
    <w:p w:rsidR="00364A71" w:rsidRDefault="00364A71" w:rsidP="00F43224">
      <w:pPr>
        <w:spacing w:after="0" w:line="270" w:lineRule="atLeast"/>
        <w:textAlignment w:val="baseline"/>
        <w:rPr>
          <w:rFonts w:ascii="Arial" w:eastAsia="Times New Roman" w:hAnsi="Arial" w:cs="Arial"/>
          <w:color w:val="514D4D"/>
          <w:sz w:val="20"/>
          <w:szCs w:val="20"/>
        </w:rPr>
      </w:pPr>
      <w:r>
        <w:rPr>
          <w:rFonts w:ascii="Arial" w:eastAsia="Times New Roman" w:hAnsi="Arial" w:cs="Arial"/>
          <w:color w:val="514D4D"/>
          <w:sz w:val="20"/>
          <w:szCs w:val="20"/>
        </w:rPr>
        <w:t xml:space="preserve">We are also collecting donations for the Unionville </w:t>
      </w:r>
      <w:proofErr w:type="spellStart"/>
      <w:r>
        <w:rPr>
          <w:rFonts w:ascii="Arial" w:eastAsia="Times New Roman" w:hAnsi="Arial" w:cs="Arial"/>
          <w:color w:val="514D4D"/>
          <w:sz w:val="20"/>
          <w:szCs w:val="20"/>
        </w:rPr>
        <w:t>Chadds</w:t>
      </w:r>
      <w:proofErr w:type="spellEnd"/>
      <w:r>
        <w:rPr>
          <w:rFonts w:ascii="Arial" w:eastAsia="Times New Roman" w:hAnsi="Arial" w:cs="Arial"/>
          <w:color w:val="514D4D"/>
          <w:sz w:val="20"/>
          <w:szCs w:val="20"/>
        </w:rPr>
        <w:t xml:space="preserve"> Ford School Districts’ coat drive through December 17</w:t>
      </w:r>
      <w:r w:rsidRPr="00364A71">
        <w:rPr>
          <w:rFonts w:ascii="Arial" w:eastAsia="Times New Roman" w:hAnsi="Arial" w:cs="Arial"/>
          <w:color w:val="514D4D"/>
          <w:sz w:val="20"/>
          <w:szCs w:val="20"/>
          <w:vertAlign w:val="superscript"/>
        </w:rPr>
        <w:t>th</w:t>
      </w:r>
      <w:r>
        <w:rPr>
          <w:rFonts w:ascii="Arial" w:eastAsia="Times New Roman" w:hAnsi="Arial" w:cs="Arial"/>
          <w:color w:val="514D4D"/>
          <w:sz w:val="20"/>
          <w:szCs w:val="20"/>
        </w:rPr>
        <w:t xml:space="preserve"> and will be collecting donations for our Hat/Mitten Tree through December 31</w:t>
      </w:r>
      <w:r w:rsidRPr="00364A71">
        <w:rPr>
          <w:rFonts w:ascii="Arial" w:eastAsia="Times New Roman" w:hAnsi="Arial" w:cs="Arial"/>
          <w:color w:val="514D4D"/>
          <w:sz w:val="20"/>
          <w:szCs w:val="20"/>
          <w:vertAlign w:val="superscript"/>
        </w:rPr>
        <w:t>st</w:t>
      </w:r>
      <w:r>
        <w:rPr>
          <w:rFonts w:ascii="Arial" w:eastAsia="Times New Roman" w:hAnsi="Arial" w:cs="Arial"/>
          <w:color w:val="514D4D"/>
          <w:sz w:val="20"/>
          <w:szCs w:val="20"/>
        </w:rPr>
        <w:t xml:space="preserve">.  </w:t>
      </w:r>
    </w:p>
    <w:p w:rsidR="00364A71" w:rsidRDefault="00364A71" w:rsidP="00F43224">
      <w:pPr>
        <w:spacing w:after="0" w:line="270" w:lineRule="atLeast"/>
        <w:textAlignment w:val="baseline"/>
        <w:rPr>
          <w:rFonts w:ascii="Arial" w:eastAsia="Times New Roman" w:hAnsi="Arial" w:cs="Arial"/>
          <w:color w:val="514D4D"/>
          <w:sz w:val="20"/>
          <w:szCs w:val="20"/>
        </w:rPr>
      </w:pPr>
    </w:p>
    <w:p w:rsidR="00364A71" w:rsidRDefault="00364A71" w:rsidP="00F43224">
      <w:pPr>
        <w:spacing w:after="0" w:line="270" w:lineRule="atLeast"/>
        <w:textAlignment w:val="baseline"/>
        <w:rPr>
          <w:rFonts w:ascii="Arial" w:eastAsia="Times New Roman" w:hAnsi="Arial" w:cs="Arial"/>
          <w:color w:val="514D4D"/>
          <w:sz w:val="20"/>
          <w:szCs w:val="20"/>
        </w:rPr>
      </w:pPr>
      <w:r>
        <w:rPr>
          <w:rFonts w:ascii="Arial" w:eastAsia="Times New Roman" w:hAnsi="Arial" w:cs="Arial"/>
          <w:color w:val="514D4D"/>
          <w:sz w:val="20"/>
          <w:szCs w:val="20"/>
        </w:rPr>
        <w:t>Thank you for your continued support,</w:t>
      </w:r>
    </w:p>
    <w:p w:rsidR="00364A71" w:rsidRDefault="00364A71" w:rsidP="00F43224">
      <w:pPr>
        <w:spacing w:after="0" w:line="270" w:lineRule="atLeast"/>
        <w:textAlignment w:val="baseline"/>
        <w:rPr>
          <w:rFonts w:ascii="Arial" w:eastAsia="Times New Roman" w:hAnsi="Arial" w:cs="Arial"/>
          <w:color w:val="514D4D"/>
          <w:sz w:val="20"/>
          <w:szCs w:val="20"/>
        </w:rPr>
      </w:pPr>
      <w:r>
        <w:rPr>
          <w:rFonts w:ascii="Arial" w:eastAsia="Times New Roman" w:hAnsi="Arial" w:cs="Arial"/>
          <w:color w:val="514D4D"/>
          <w:sz w:val="20"/>
          <w:szCs w:val="20"/>
        </w:rPr>
        <w:t>Laura Hughes</w:t>
      </w:r>
    </w:p>
    <w:p w:rsidR="00364A71" w:rsidRDefault="00364A71" w:rsidP="00F43224">
      <w:pPr>
        <w:spacing w:after="0" w:line="270" w:lineRule="atLeast"/>
        <w:textAlignment w:val="baseline"/>
        <w:rPr>
          <w:rFonts w:ascii="Arial" w:eastAsia="Times New Roman" w:hAnsi="Arial" w:cs="Arial"/>
          <w:color w:val="514D4D"/>
          <w:sz w:val="20"/>
          <w:szCs w:val="20"/>
        </w:rPr>
      </w:pPr>
      <w:r>
        <w:rPr>
          <w:rFonts w:ascii="Arial" w:eastAsia="Times New Roman" w:hAnsi="Arial" w:cs="Arial"/>
          <w:color w:val="514D4D"/>
          <w:sz w:val="20"/>
          <w:szCs w:val="20"/>
        </w:rPr>
        <w:t>Acting Principal</w:t>
      </w:r>
    </w:p>
    <w:p w:rsidR="00F43224" w:rsidRPr="00F43224" w:rsidRDefault="00F43224" w:rsidP="00F43224">
      <w:pPr>
        <w:spacing w:after="0" w:line="270" w:lineRule="atLeast"/>
        <w:textAlignment w:val="baseline"/>
        <w:rPr>
          <w:rFonts w:ascii="Arial" w:eastAsia="Times New Roman" w:hAnsi="Arial" w:cs="Arial"/>
          <w:color w:val="514D4D"/>
          <w:sz w:val="20"/>
          <w:szCs w:val="20"/>
        </w:rPr>
      </w:pPr>
      <w:r w:rsidRPr="00F43224">
        <w:rPr>
          <w:rFonts w:ascii="Arial" w:eastAsia="Times New Roman" w:hAnsi="Arial" w:cs="Arial"/>
          <w:color w:val="514D4D"/>
          <w:sz w:val="20"/>
          <w:szCs w:val="20"/>
        </w:rPr>
        <w:pict>
          <v:rect id="_x0000_i1025" style="width:0;height:1.5pt" o:hralign="center" o:hrstd="t" o:hr="t" fillcolor="gray" stroked="f"/>
        </w:pict>
      </w:r>
    </w:p>
    <w:p w:rsidR="00F43224" w:rsidRPr="00F43224" w:rsidRDefault="00F43224" w:rsidP="00F43224">
      <w:pPr>
        <w:spacing w:after="0" w:line="270" w:lineRule="atLeast"/>
        <w:textAlignment w:val="baseline"/>
        <w:outlineLvl w:val="1"/>
        <w:rPr>
          <w:rFonts w:ascii="Arial" w:eastAsia="Times New Roman" w:hAnsi="Arial" w:cs="Arial"/>
          <w:color w:val="009DDB"/>
          <w:sz w:val="24"/>
          <w:szCs w:val="24"/>
        </w:rPr>
      </w:pPr>
      <w:r w:rsidRPr="00F43224">
        <w:rPr>
          <w:rFonts w:ascii="Arial" w:eastAsia="Times New Roman" w:hAnsi="Arial" w:cs="Arial"/>
          <w:color w:val="009DDB"/>
          <w:sz w:val="24"/>
          <w:szCs w:val="24"/>
        </w:rPr>
        <w:t>December Events</w:t>
      </w:r>
    </w:p>
    <w:p w:rsidR="00F43224" w:rsidRDefault="00364A71" w:rsidP="00F43224">
      <w:pPr>
        <w:numPr>
          <w:ilvl w:val="0"/>
          <w:numId w:val="1"/>
        </w:numPr>
        <w:spacing w:after="60" w:line="270" w:lineRule="atLeast"/>
        <w:ind w:left="600"/>
        <w:textAlignment w:val="baseline"/>
        <w:rPr>
          <w:rFonts w:ascii="Arial" w:eastAsia="Times New Roman" w:hAnsi="Arial" w:cs="Arial"/>
          <w:color w:val="514D4D"/>
          <w:sz w:val="20"/>
          <w:szCs w:val="20"/>
        </w:rPr>
      </w:pPr>
      <w:r>
        <w:rPr>
          <w:rFonts w:ascii="Arial" w:eastAsia="Times New Roman" w:hAnsi="Arial" w:cs="Arial"/>
          <w:color w:val="514D4D"/>
          <w:sz w:val="20"/>
          <w:szCs w:val="20"/>
        </w:rPr>
        <w:t>17</w:t>
      </w:r>
      <w:r w:rsidRPr="00F43224">
        <w:rPr>
          <w:rFonts w:ascii="Arial" w:eastAsia="Times New Roman" w:hAnsi="Arial" w:cs="Arial"/>
          <w:color w:val="514D4D"/>
          <w:sz w:val="20"/>
          <w:szCs w:val="20"/>
          <w:vertAlign w:val="superscript"/>
        </w:rPr>
        <w:t>th</w:t>
      </w:r>
      <w:r>
        <w:rPr>
          <w:rFonts w:ascii="Arial" w:eastAsia="Times New Roman" w:hAnsi="Arial" w:cs="Arial"/>
          <w:color w:val="514D4D"/>
          <w:sz w:val="20"/>
          <w:szCs w:val="20"/>
        </w:rPr>
        <w:t xml:space="preserve"> Holiday</w:t>
      </w:r>
      <w:r w:rsidR="00F43224">
        <w:rPr>
          <w:rFonts w:ascii="Arial" w:eastAsia="Times New Roman" w:hAnsi="Arial" w:cs="Arial"/>
          <w:color w:val="514D4D"/>
          <w:sz w:val="20"/>
          <w:szCs w:val="20"/>
        </w:rPr>
        <w:t xml:space="preserve"> Show at 4:00 p.m.</w:t>
      </w:r>
    </w:p>
    <w:p w:rsidR="009C3092" w:rsidRPr="00F43224" w:rsidRDefault="009C3092" w:rsidP="00F43224">
      <w:pPr>
        <w:numPr>
          <w:ilvl w:val="0"/>
          <w:numId w:val="1"/>
        </w:numPr>
        <w:spacing w:after="60" w:line="270" w:lineRule="atLeast"/>
        <w:ind w:left="600"/>
        <w:textAlignment w:val="baseline"/>
        <w:rPr>
          <w:rFonts w:ascii="Arial" w:eastAsia="Times New Roman" w:hAnsi="Arial" w:cs="Arial"/>
          <w:color w:val="514D4D"/>
          <w:sz w:val="20"/>
          <w:szCs w:val="20"/>
        </w:rPr>
      </w:pPr>
      <w:r>
        <w:rPr>
          <w:rFonts w:ascii="Arial" w:eastAsia="Times New Roman" w:hAnsi="Arial" w:cs="Arial"/>
          <w:color w:val="514D4D"/>
          <w:sz w:val="20"/>
          <w:szCs w:val="20"/>
        </w:rPr>
        <w:t>17</w:t>
      </w:r>
      <w:r w:rsidRPr="009C3092">
        <w:rPr>
          <w:rFonts w:ascii="Arial" w:eastAsia="Times New Roman" w:hAnsi="Arial" w:cs="Arial"/>
          <w:color w:val="514D4D"/>
          <w:sz w:val="20"/>
          <w:szCs w:val="20"/>
          <w:vertAlign w:val="superscript"/>
        </w:rPr>
        <w:t>th</w:t>
      </w:r>
      <w:r>
        <w:rPr>
          <w:rFonts w:ascii="Arial" w:eastAsia="Times New Roman" w:hAnsi="Arial" w:cs="Arial"/>
          <w:color w:val="514D4D"/>
          <w:sz w:val="20"/>
          <w:szCs w:val="20"/>
        </w:rPr>
        <w:t xml:space="preserve"> Coat Drive items are due today!</w:t>
      </w:r>
    </w:p>
    <w:p w:rsidR="00F43224" w:rsidRPr="00F43224" w:rsidRDefault="00F43224" w:rsidP="00F43224">
      <w:pPr>
        <w:numPr>
          <w:ilvl w:val="0"/>
          <w:numId w:val="1"/>
        </w:numPr>
        <w:spacing w:after="60" w:line="270" w:lineRule="atLeast"/>
        <w:ind w:left="600"/>
        <w:textAlignment w:val="baseline"/>
        <w:rPr>
          <w:rFonts w:ascii="Arial" w:eastAsia="Times New Roman" w:hAnsi="Arial" w:cs="Arial"/>
          <w:color w:val="514D4D"/>
          <w:sz w:val="20"/>
          <w:szCs w:val="20"/>
        </w:rPr>
      </w:pPr>
      <w:r w:rsidRPr="00F43224">
        <w:rPr>
          <w:rFonts w:ascii="Arial" w:eastAsia="Times New Roman" w:hAnsi="Arial" w:cs="Arial"/>
          <w:color w:val="514D4D"/>
          <w:sz w:val="20"/>
          <w:szCs w:val="20"/>
        </w:rPr>
        <w:t>24th-Closed at 3:00pm for Christmas Eve</w:t>
      </w:r>
    </w:p>
    <w:p w:rsidR="00F43224" w:rsidRDefault="00F43224" w:rsidP="00F43224">
      <w:pPr>
        <w:numPr>
          <w:ilvl w:val="0"/>
          <w:numId w:val="1"/>
        </w:numPr>
        <w:spacing w:after="60" w:line="270" w:lineRule="atLeast"/>
        <w:ind w:left="600"/>
        <w:textAlignment w:val="baseline"/>
        <w:rPr>
          <w:rFonts w:ascii="Arial" w:eastAsia="Times New Roman" w:hAnsi="Arial" w:cs="Arial"/>
          <w:color w:val="514D4D"/>
          <w:sz w:val="20"/>
          <w:szCs w:val="20"/>
        </w:rPr>
      </w:pPr>
      <w:r w:rsidRPr="00F43224">
        <w:rPr>
          <w:rFonts w:ascii="Arial" w:eastAsia="Times New Roman" w:hAnsi="Arial" w:cs="Arial"/>
          <w:color w:val="514D4D"/>
          <w:sz w:val="20"/>
          <w:szCs w:val="20"/>
        </w:rPr>
        <w:t>25th-Closed for Christmas Day</w:t>
      </w:r>
    </w:p>
    <w:p w:rsidR="009C3092" w:rsidRPr="00F43224" w:rsidRDefault="009C3092" w:rsidP="00F43224">
      <w:pPr>
        <w:numPr>
          <w:ilvl w:val="0"/>
          <w:numId w:val="1"/>
        </w:numPr>
        <w:spacing w:after="60" w:line="270" w:lineRule="atLeast"/>
        <w:ind w:left="600"/>
        <w:textAlignment w:val="baseline"/>
        <w:rPr>
          <w:rFonts w:ascii="Arial" w:eastAsia="Times New Roman" w:hAnsi="Arial" w:cs="Arial"/>
          <w:color w:val="514D4D"/>
          <w:sz w:val="20"/>
          <w:szCs w:val="20"/>
        </w:rPr>
      </w:pPr>
      <w:r>
        <w:rPr>
          <w:rFonts w:ascii="Arial" w:eastAsia="Times New Roman" w:hAnsi="Arial" w:cs="Arial"/>
          <w:color w:val="514D4D"/>
          <w:sz w:val="20"/>
          <w:szCs w:val="20"/>
        </w:rPr>
        <w:t>31</w:t>
      </w:r>
      <w:r w:rsidRPr="009C3092">
        <w:rPr>
          <w:rFonts w:ascii="Arial" w:eastAsia="Times New Roman" w:hAnsi="Arial" w:cs="Arial"/>
          <w:color w:val="514D4D"/>
          <w:sz w:val="20"/>
          <w:szCs w:val="20"/>
          <w:vertAlign w:val="superscript"/>
        </w:rPr>
        <w:t>st</w:t>
      </w:r>
      <w:r>
        <w:rPr>
          <w:rFonts w:ascii="Arial" w:eastAsia="Times New Roman" w:hAnsi="Arial" w:cs="Arial"/>
          <w:color w:val="514D4D"/>
          <w:sz w:val="20"/>
          <w:szCs w:val="20"/>
        </w:rPr>
        <w:t xml:space="preserve"> Mitten and Hat tree donations are due by today!</w:t>
      </w:r>
    </w:p>
    <w:p w:rsidR="00F43224" w:rsidRPr="00F43224" w:rsidRDefault="00F43224" w:rsidP="00F43224">
      <w:pPr>
        <w:spacing w:after="180" w:line="240" w:lineRule="auto"/>
        <w:textAlignment w:val="baseline"/>
        <w:rPr>
          <w:rFonts w:ascii="Arial" w:eastAsia="Times New Roman" w:hAnsi="Arial" w:cs="Arial"/>
          <w:color w:val="514D4D"/>
          <w:sz w:val="20"/>
          <w:szCs w:val="20"/>
        </w:rPr>
      </w:pPr>
      <w:r w:rsidRPr="00F43224">
        <w:rPr>
          <w:rFonts w:ascii="Arial" w:eastAsia="Times New Roman" w:hAnsi="Arial" w:cs="Arial"/>
          <w:color w:val="514D4D"/>
          <w:sz w:val="20"/>
          <w:szCs w:val="20"/>
        </w:rPr>
        <w:t>Coming Up:</w:t>
      </w:r>
    </w:p>
    <w:p w:rsidR="00F43224" w:rsidRPr="00F43224" w:rsidRDefault="00364A71" w:rsidP="00F43224">
      <w:pPr>
        <w:numPr>
          <w:ilvl w:val="0"/>
          <w:numId w:val="2"/>
        </w:numPr>
        <w:spacing w:after="60" w:line="270" w:lineRule="atLeast"/>
        <w:ind w:left="600"/>
        <w:textAlignment w:val="baseline"/>
        <w:rPr>
          <w:rFonts w:ascii="Arial" w:eastAsia="Times New Roman" w:hAnsi="Arial" w:cs="Arial"/>
          <w:color w:val="514D4D"/>
          <w:sz w:val="20"/>
          <w:szCs w:val="20"/>
        </w:rPr>
      </w:pPr>
      <w:r>
        <w:rPr>
          <w:rFonts w:ascii="Arial" w:eastAsia="Times New Roman" w:hAnsi="Arial" w:cs="Arial"/>
          <w:color w:val="514D4D"/>
          <w:sz w:val="20"/>
          <w:szCs w:val="20"/>
        </w:rPr>
        <w:t>Happy New Year</w:t>
      </w:r>
      <w:r w:rsidR="00F43224" w:rsidRPr="00F43224">
        <w:rPr>
          <w:rFonts w:ascii="Arial" w:eastAsia="Times New Roman" w:hAnsi="Arial" w:cs="Arial"/>
          <w:color w:val="514D4D"/>
          <w:sz w:val="20"/>
          <w:szCs w:val="20"/>
        </w:rPr>
        <w:t>! School Closed on 1/1/2016</w:t>
      </w:r>
    </w:p>
    <w:p w:rsidR="00F43224" w:rsidRPr="00F43224" w:rsidRDefault="00F43224" w:rsidP="00F43224">
      <w:pPr>
        <w:spacing w:after="0" w:line="270" w:lineRule="atLeast"/>
        <w:textAlignment w:val="baseline"/>
        <w:rPr>
          <w:rFonts w:ascii="Arial" w:eastAsia="Times New Roman" w:hAnsi="Arial" w:cs="Arial"/>
          <w:color w:val="514D4D"/>
          <w:sz w:val="20"/>
          <w:szCs w:val="20"/>
        </w:rPr>
      </w:pPr>
      <w:r w:rsidRPr="00F43224">
        <w:rPr>
          <w:rFonts w:ascii="Arial" w:eastAsia="Times New Roman" w:hAnsi="Arial" w:cs="Arial"/>
          <w:color w:val="514D4D"/>
          <w:sz w:val="20"/>
          <w:szCs w:val="20"/>
        </w:rPr>
        <w:pict>
          <v:rect id="_x0000_i1026" style="width:0;height:1.5pt" o:hralign="center" o:hrstd="t" o:hr="t" fillcolor="gray" stroked="f"/>
        </w:pict>
      </w:r>
    </w:p>
    <w:p w:rsidR="00F43224" w:rsidRDefault="00F43224" w:rsidP="00F43224">
      <w:pPr>
        <w:spacing w:after="0" w:line="270" w:lineRule="atLeast"/>
        <w:textAlignment w:val="baseline"/>
        <w:outlineLvl w:val="1"/>
        <w:rPr>
          <w:rFonts w:ascii="Arial" w:eastAsia="Times New Roman" w:hAnsi="Arial" w:cs="Arial"/>
          <w:color w:val="009DDB"/>
          <w:sz w:val="24"/>
          <w:szCs w:val="24"/>
        </w:rPr>
      </w:pPr>
      <w:r w:rsidRPr="00F43224">
        <w:rPr>
          <w:rFonts w:ascii="Arial" w:eastAsia="Times New Roman" w:hAnsi="Arial" w:cs="Arial"/>
          <w:color w:val="009DDB"/>
          <w:sz w:val="24"/>
          <w:szCs w:val="24"/>
        </w:rPr>
        <w:t>For Parents:</w:t>
      </w:r>
    </w:p>
    <w:p w:rsidR="00F43224" w:rsidRPr="00F43224" w:rsidRDefault="00F43224" w:rsidP="00F43224">
      <w:pPr>
        <w:spacing w:after="0" w:line="270" w:lineRule="atLeast"/>
        <w:textAlignment w:val="baseline"/>
        <w:outlineLvl w:val="1"/>
        <w:rPr>
          <w:rFonts w:ascii="Arial" w:eastAsia="Times New Roman" w:hAnsi="Arial" w:cs="Arial"/>
          <w:color w:val="009DDB"/>
          <w:sz w:val="24"/>
          <w:szCs w:val="24"/>
        </w:rPr>
      </w:pPr>
    </w:p>
    <w:p w:rsidR="00F43224" w:rsidRPr="00F43224" w:rsidRDefault="00F43224" w:rsidP="00F43224">
      <w:pPr>
        <w:numPr>
          <w:ilvl w:val="0"/>
          <w:numId w:val="3"/>
        </w:numPr>
        <w:spacing w:after="60" w:line="270" w:lineRule="atLeast"/>
        <w:ind w:left="600"/>
        <w:textAlignment w:val="baseline"/>
        <w:rPr>
          <w:rFonts w:ascii="Arial" w:eastAsia="Times New Roman" w:hAnsi="Arial" w:cs="Arial"/>
          <w:color w:val="514D4D"/>
          <w:sz w:val="20"/>
          <w:szCs w:val="20"/>
        </w:rPr>
      </w:pPr>
      <w:r w:rsidRPr="00F43224">
        <w:rPr>
          <w:rFonts w:ascii="Arial" w:eastAsia="Times New Roman" w:hAnsi="Arial" w:cs="Arial"/>
          <w:color w:val="514D4D"/>
          <w:sz w:val="20"/>
          <w:szCs w:val="20"/>
        </w:rPr>
        <w:t>Please remember that only one vacation credit is given per year (July to June). Families must be with us for six months before taking advantage of the credit.</w:t>
      </w:r>
    </w:p>
    <w:p w:rsidR="00F43224" w:rsidRPr="00F43224" w:rsidRDefault="00F43224" w:rsidP="00F43224">
      <w:pPr>
        <w:numPr>
          <w:ilvl w:val="0"/>
          <w:numId w:val="3"/>
        </w:numPr>
        <w:spacing w:after="60" w:line="270" w:lineRule="atLeast"/>
        <w:ind w:left="600"/>
        <w:textAlignment w:val="baseline"/>
        <w:rPr>
          <w:rFonts w:ascii="Arial" w:eastAsia="Times New Roman" w:hAnsi="Arial" w:cs="Arial"/>
          <w:color w:val="514D4D"/>
          <w:sz w:val="20"/>
          <w:szCs w:val="20"/>
        </w:rPr>
      </w:pPr>
      <w:r w:rsidRPr="00F43224">
        <w:rPr>
          <w:rFonts w:ascii="Arial" w:eastAsia="Times New Roman" w:hAnsi="Arial" w:cs="Arial"/>
          <w:color w:val="514D4D"/>
          <w:sz w:val="20"/>
          <w:szCs w:val="20"/>
        </w:rPr>
        <w:t>When is Chesterbrook Academy Closed?: Labor Day, Veteran’s Day, Thanksgiving Day, Christmas Day, New Year’s Day, President’s Day, Memorial Day and 4th of July. We will also close early on Christmas Eve 3:00 pm.</w:t>
      </w:r>
    </w:p>
    <w:p w:rsidR="00F43224" w:rsidRPr="00F43224" w:rsidRDefault="00F43224" w:rsidP="00F43224">
      <w:pPr>
        <w:numPr>
          <w:ilvl w:val="0"/>
          <w:numId w:val="3"/>
        </w:numPr>
        <w:spacing w:after="60" w:line="270" w:lineRule="atLeast"/>
        <w:ind w:left="600"/>
        <w:textAlignment w:val="baseline"/>
        <w:rPr>
          <w:rFonts w:ascii="Arial" w:eastAsia="Times New Roman" w:hAnsi="Arial" w:cs="Arial"/>
          <w:color w:val="514D4D"/>
          <w:sz w:val="20"/>
          <w:szCs w:val="20"/>
        </w:rPr>
      </w:pPr>
      <w:r w:rsidRPr="00F43224">
        <w:rPr>
          <w:rFonts w:ascii="Arial" w:eastAsia="Times New Roman" w:hAnsi="Arial" w:cs="Arial"/>
          <w:color w:val="514D4D"/>
          <w:sz w:val="20"/>
          <w:szCs w:val="20"/>
        </w:rPr>
        <w:t>Parent Referral Program: Have you heard about our Parent Referral program? If you refer a family and are mentioned on their application, we will credit you for the referral. New families who enroll part time reward you $100 off of one week of tuition and families who enroll full time reward you a FREE WEEK OF TUITION.</w:t>
      </w:r>
    </w:p>
    <w:p w:rsidR="00F43224" w:rsidRPr="00F43224" w:rsidRDefault="00F43224" w:rsidP="00F43224">
      <w:pPr>
        <w:numPr>
          <w:ilvl w:val="0"/>
          <w:numId w:val="3"/>
        </w:numPr>
        <w:spacing w:after="60" w:line="270" w:lineRule="atLeast"/>
        <w:ind w:left="600"/>
        <w:textAlignment w:val="baseline"/>
        <w:rPr>
          <w:rFonts w:ascii="Arial" w:eastAsia="Times New Roman" w:hAnsi="Arial" w:cs="Arial"/>
          <w:color w:val="514D4D"/>
          <w:sz w:val="20"/>
          <w:szCs w:val="20"/>
        </w:rPr>
      </w:pPr>
      <w:r w:rsidRPr="00F43224">
        <w:rPr>
          <w:rFonts w:ascii="Arial" w:eastAsia="Times New Roman" w:hAnsi="Arial" w:cs="Arial"/>
          <w:color w:val="514D4D"/>
          <w:sz w:val="20"/>
          <w:szCs w:val="20"/>
        </w:rPr>
        <w:t>Withdraw Policy- In order to withdraw your child from school, four weeks</w:t>
      </w:r>
      <w:r>
        <w:rPr>
          <w:rFonts w:ascii="Arial" w:eastAsia="Times New Roman" w:hAnsi="Arial" w:cs="Arial"/>
          <w:color w:val="514D4D"/>
          <w:sz w:val="20"/>
          <w:szCs w:val="20"/>
        </w:rPr>
        <w:t xml:space="preserve"> </w:t>
      </w:r>
      <w:r w:rsidRPr="00F43224">
        <w:rPr>
          <w:rFonts w:ascii="Arial" w:eastAsia="Times New Roman" w:hAnsi="Arial" w:cs="Arial"/>
          <w:color w:val="514D4D"/>
          <w:sz w:val="20"/>
          <w:szCs w:val="20"/>
        </w:rPr>
        <w:t>’</w:t>
      </w:r>
      <w:r>
        <w:rPr>
          <w:rFonts w:ascii="Arial" w:eastAsia="Times New Roman" w:hAnsi="Arial" w:cs="Arial"/>
          <w:color w:val="514D4D"/>
          <w:sz w:val="20"/>
          <w:szCs w:val="20"/>
        </w:rPr>
        <w:t>written</w:t>
      </w:r>
      <w:r w:rsidRPr="00F43224">
        <w:rPr>
          <w:rFonts w:ascii="Arial" w:eastAsia="Times New Roman" w:hAnsi="Arial" w:cs="Arial"/>
          <w:color w:val="514D4D"/>
          <w:sz w:val="20"/>
          <w:szCs w:val="20"/>
        </w:rPr>
        <w:t xml:space="preserve"> notice must be given (per the tuition policy). If you are withdrawing for any period beyond 3 weeks, your spot may be secured by paying the registration fee ($80). If the registration fee is not paid prior to your </w:t>
      </w:r>
      <w:r>
        <w:rPr>
          <w:rFonts w:ascii="Arial" w:eastAsia="Times New Roman" w:hAnsi="Arial" w:cs="Arial"/>
          <w:color w:val="514D4D"/>
          <w:sz w:val="20"/>
          <w:szCs w:val="20"/>
        </w:rPr>
        <w:t xml:space="preserve">child’s </w:t>
      </w:r>
      <w:r w:rsidRPr="00F43224">
        <w:rPr>
          <w:rFonts w:ascii="Arial" w:eastAsia="Times New Roman" w:hAnsi="Arial" w:cs="Arial"/>
          <w:color w:val="514D4D"/>
          <w:sz w:val="20"/>
          <w:szCs w:val="20"/>
        </w:rPr>
        <w:t xml:space="preserve">withdraw, your child’s spot is not guaranteed upon your return. </w:t>
      </w:r>
      <w:r w:rsidRPr="00F43224">
        <w:rPr>
          <w:rFonts w:ascii="Arial" w:eastAsia="Times New Roman" w:hAnsi="Arial" w:cs="Arial"/>
          <w:b/>
          <w:color w:val="514D4D"/>
          <w:sz w:val="20"/>
          <w:szCs w:val="20"/>
        </w:rPr>
        <w:t xml:space="preserve">All </w:t>
      </w:r>
      <w:r w:rsidRPr="00F43224">
        <w:rPr>
          <w:rFonts w:ascii="Arial" w:eastAsia="Times New Roman" w:hAnsi="Arial" w:cs="Arial"/>
          <w:color w:val="514D4D"/>
          <w:sz w:val="20"/>
          <w:szCs w:val="20"/>
        </w:rPr>
        <w:t>withdraws must be made in writing.</w:t>
      </w:r>
    </w:p>
    <w:p w:rsidR="00F43224" w:rsidRDefault="00F43224" w:rsidP="00F43224">
      <w:pPr>
        <w:numPr>
          <w:ilvl w:val="0"/>
          <w:numId w:val="3"/>
        </w:numPr>
        <w:spacing w:after="60" w:line="270" w:lineRule="atLeast"/>
        <w:ind w:left="600"/>
        <w:textAlignment w:val="baseline"/>
        <w:rPr>
          <w:rFonts w:ascii="Arial" w:eastAsia="Times New Roman" w:hAnsi="Arial" w:cs="Arial"/>
          <w:color w:val="514D4D"/>
          <w:sz w:val="20"/>
          <w:szCs w:val="20"/>
        </w:rPr>
      </w:pPr>
      <w:r w:rsidRPr="00F43224">
        <w:rPr>
          <w:rFonts w:ascii="Arial" w:eastAsia="Times New Roman" w:hAnsi="Arial" w:cs="Arial"/>
          <w:color w:val="514D4D"/>
          <w:sz w:val="20"/>
          <w:szCs w:val="20"/>
        </w:rPr>
        <w:t xml:space="preserve">Vacation Credits- Families are allotted one week’s worth of vacation credit per fiscal year (July 1-June 30). This credit is used for a Monday-Friday week when your child will not be in the building. Your family must be enrolled for 6 </w:t>
      </w:r>
      <w:r>
        <w:rPr>
          <w:rFonts w:ascii="Arial" w:eastAsia="Times New Roman" w:hAnsi="Arial" w:cs="Arial"/>
          <w:color w:val="514D4D"/>
          <w:sz w:val="20"/>
          <w:szCs w:val="20"/>
        </w:rPr>
        <w:t xml:space="preserve">consecutive </w:t>
      </w:r>
      <w:r w:rsidRPr="00F43224">
        <w:rPr>
          <w:rFonts w:ascii="Arial" w:eastAsia="Times New Roman" w:hAnsi="Arial" w:cs="Arial"/>
          <w:color w:val="514D4D"/>
          <w:sz w:val="20"/>
          <w:szCs w:val="20"/>
        </w:rPr>
        <w:t>months prior to being el</w:t>
      </w:r>
      <w:r>
        <w:rPr>
          <w:rFonts w:ascii="Arial" w:eastAsia="Times New Roman" w:hAnsi="Arial" w:cs="Arial"/>
          <w:color w:val="514D4D"/>
          <w:sz w:val="20"/>
          <w:szCs w:val="20"/>
        </w:rPr>
        <w:t xml:space="preserve">igible for the vacation credit.  </w:t>
      </w:r>
      <w:r w:rsidRPr="00F43224">
        <w:rPr>
          <w:rFonts w:ascii="Arial" w:eastAsia="Times New Roman" w:hAnsi="Arial" w:cs="Arial"/>
          <w:color w:val="514D4D"/>
          <w:sz w:val="20"/>
          <w:szCs w:val="20"/>
        </w:rPr>
        <w:lastRenderedPageBreak/>
        <w:t xml:space="preserve">Please remember: </w:t>
      </w:r>
      <w:r>
        <w:rPr>
          <w:rFonts w:ascii="Arial" w:eastAsia="Times New Roman" w:hAnsi="Arial" w:cs="Arial"/>
          <w:color w:val="514D4D"/>
          <w:sz w:val="20"/>
          <w:szCs w:val="20"/>
        </w:rPr>
        <w:t xml:space="preserve">Two </w:t>
      </w:r>
      <w:proofErr w:type="spellStart"/>
      <w:r>
        <w:rPr>
          <w:rFonts w:ascii="Arial" w:eastAsia="Times New Roman" w:hAnsi="Arial" w:cs="Arial"/>
          <w:color w:val="514D4D"/>
          <w:sz w:val="20"/>
          <w:szCs w:val="20"/>
        </w:rPr>
        <w:t>w</w:t>
      </w:r>
      <w:r w:rsidRPr="00F43224">
        <w:rPr>
          <w:rFonts w:ascii="Arial" w:eastAsia="Times New Roman" w:hAnsi="Arial" w:cs="Arial"/>
          <w:color w:val="514D4D"/>
          <w:sz w:val="20"/>
          <w:szCs w:val="20"/>
        </w:rPr>
        <w:t>eeks</w:t>
      </w:r>
      <w:proofErr w:type="spellEnd"/>
      <w:r w:rsidRPr="00F43224">
        <w:rPr>
          <w:rFonts w:ascii="Arial" w:eastAsia="Times New Roman" w:hAnsi="Arial" w:cs="Arial"/>
          <w:color w:val="514D4D"/>
          <w:sz w:val="20"/>
          <w:szCs w:val="20"/>
        </w:rPr>
        <w:t xml:space="preserve"> notice must </w:t>
      </w:r>
      <w:proofErr w:type="gramStart"/>
      <w:r w:rsidRPr="00F43224">
        <w:rPr>
          <w:rFonts w:ascii="Arial" w:eastAsia="Times New Roman" w:hAnsi="Arial" w:cs="Arial"/>
          <w:color w:val="514D4D"/>
          <w:sz w:val="20"/>
          <w:szCs w:val="20"/>
        </w:rPr>
        <w:t>given</w:t>
      </w:r>
      <w:proofErr w:type="gramEnd"/>
      <w:r w:rsidRPr="00F43224">
        <w:rPr>
          <w:rFonts w:ascii="Arial" w:eastAsia="Times New Roman" w:hAnsi="Arial" w:cs="Arial"/>
          <w:color w:val="514D4D"/>
          <w:sz w:val="20"/>
          <w:szCs w:val="20"/>
        </w:rPr>
        <w:t xml:space="preserve"> in order to take advantage of this credit.</w:t>
      </w:r>
      <w:r>
        <w:rPr>
          <w:rFonts w:ascii="Arial" w:eastAsia="Times New Roman" w:hAnsi="Arial" w:cs="Arial"/>
          <w:color w:val="514D4D"/>
          <w:sz w:val="20"/>
          <w:szCs w:val="20"/>
        </w:rPr>
        <w:t xml:space="preserve">  Vacation credit/request forms are located on the table in the reception area of our lobby.</w:t>
      </w:r>
    </w:p>
    <w:p w:rsidR="00F43224" w:rsidRDefault="00F43224" w:rsidP="00F43224">
      <w:pPr>
        <w:numPr>
          <w:ilvl w:val="0"/>
          <w:numId w:val="3"/>
        </w:numPr>
        <w:spacing w:after="60" w:line="270" w:lineRule="atLeast"/>
        <w:ind w:left="600"/>
        <w:textAlignment w:val="baseline"/>
        <w:rPr>
          <w:rFonts w:ascii="Arial" w:eastAsia="Times New Roman" w:hAnsi="Arial" w:cs="Arial"/>
          <w:color w:val="514D4D"/>
          <w:sz w:val="20"/>
          <w:szCs w:val="20"/>
        </w:rPr>
      </w:pPr>
      <w:r>
        <w:rPr>
          <w:rFonts w:ascii="Arial" w:eastAsia="Times New Roman" w:hAnsi="Arial" w:cs="Arial"/>
          <w:color w:val="514D4D"/>
          <w:sz w:val="20"/>
          <w:szCs w:val="20"/>
        </w:rPr>
        <w:t>Sign In and Out-Please remember to sign your child/</w:t>
      </w:r>
      <w:proofErr w:type="spellStart"/>
      <w:r>
        <w:rPr>
          <w:rFonts w:ascii="Arial" w:eastAsia="Times New Roman" w:hAnsi="Arial" w:cs="Arial"/>
          <w:color w:val="514D4D"/>
          <w:sz w:val="20"/>
          <w:szCs w:val="20"/>
        </w:rPr>
        <w:t>ren</w:t>
      </w:r>
      <w:proofErr w:type="spellEnd"/>
      <w:r>
        <w:rPr>
          <w:rFonts w:ascii="Arial" w:eastAsia="Times New Roman" w:hAnsi="Arial" w:cs="Arial"/>
          <w:color w:val="514D4D"/>
          <w:sz w:val="20"/>
          <w:szCs w:val="20"/>
        </w:rPr>
        <w:t xml:space="preserve"> in and out every day.</w:t>
      </w:r>
    </w:p>
    <w:p w:rsidR="00F43224" w:rsidRDefault="00F43224" w:rsidP="00027A71">
      <w:pPr>
        <w:spacing w:after="60" w:line="270" w:lineRule="atLeast"/>
        <w:ind w:left="600"/>
        <w:textAlignment w:val="baseline"/>
        <w:rPr>
          <w:rFonts w:ascii="Arial" w:eastAsia="Times New Roman" w:hAnsi="Arial" w:cs="Arial"/>
          <w:color w:val="514D4D"/>
          <w:sz w:val="20"/>
          <w:szCs w:val="20"/>
        </w:rPr>
      </w:pPr>
    </w:p>
    <w:p w:rsidR="00027A71" w:rsidRPr="00F43224" w:rsidRDefault="00027A71" w:rsidP="00027A71">
      <w:pPr>
        <w:spacing w:after="60" w:line="270" w:lineRule="atLeast"/>
        <w:ind w:left="600"/>
        <w:textAlignment w:val="baseline"/>
        <w:rPr>
          <w:rFonts w:ascii="Arial" w:eastAsia="Times New Roman" w:hAnsi="Arial" w:cs="Arial"/>
          <w:color w:val="514D4D"/>
          <w:sz w:val="20"/>
          <w:szCs w:val="20"/>
        </w:rPr>
      </w:pPr>
    </w:p>
    <w:p w:rsidR="00F43224" w:rsidRPr="00F43224" w:rsidRDefault="00F43224" w:rsidP="00F43224">
      <w:pPr>
        <w:spacing w:after="180" w:line="240" w:lineRule="auto"/>
        <w:textAlignment w:val="baseline"/>
        <w:rPr>
          <w:rFonts w:ascii="Arial" w:eastAsia="Times New Roman" w:hAnsi="Arial" w:cs="Arial"/>
          <w:color w:val="514D4D"/>
          <w:sz w:val="20"/>
          <w:szCs w:val="20"/>
        </w:rPr>
      </w:pPr>
      <w:r w:rsidRPr="00F43224">
        <w:rPr>
          <w:rFonts w:ascii="Arial" w:eastAsia="Times New Roman" w:hAnsi="Arial" w:cs="Arial"/>
          <w:color w:val="514D4D"/>
          <w:sz w:val="20"/>
          <w:szCs w:val="20"/>
        </w:rPr>
        <w:t>Wellness Policy- According to the parent handbook we will send children home for the following reasons. We also reserve the right to send a child home for any signs of communicable diseases:</w:t>
      </w:r>
    </w:p>
    <w:p w:rsidR="00F43224" w:rsidRPr="00F43224" w:rsidRDefault="00F43224" w:rsidP="00F43224">
      <w:pPr>
        <w:numPr>
          <w:ilvl w:val="0"/>
          <w:numId w:val="4"/>
        </w:numPr>
        <w:spacing w:after="60" w:line="270" w:lineRule="atLeast"/>
        <w:ind w:left="600"/>
        <w:textAlignment w:val="baseline"/>
        <w:rPr>
          <w:rFonts w:ascii="Arial" w:eastAsia="Times New Roman" w:hAnsi="Arial" w:cs="Arial"/>
          <w:color w:val="514D4D"/>
          <w:sz w:val="20"/>
          <w:szCs w:val="20"/>
        </w:rPr>
      </w:pPr>
      <w:r w:rsidRPr="00F43224">
        <w:rPr>
          <w:rFonts w:ascii="Arial" w:eastAsia="Times New Roman" w:hAnsi="Arial" w:cs="Arial"/>
          <w:color w:val="514D4D"/>
          <w:sz w:val="20"/>
          <w:szCs w:val="20"/>
        </w:rPr>
        <w:t>Fever 100.5 or higher</w:t>
      </w:r>
    </w:p>
    <w:p w:rsidR="00F43224" w:rsidRPr="00F43224" w:rsidRDefault="00F43224" w:rsidP="00F43224">
      <w:pPr>
        <w:numPr>
          <w:ilvl w:val="0"/>
          <w:numId w:val="4"/>
        </w:numPr>
        <w:spacing w:after="60" w:line="270" w:lineRule="atLeast"/>
        <w:ind w:left="600"/>
        <w:textAlignment w:val="baseline"/>
        <w:rPr>
          <w:rFonts w:ascii="Arial" w:eastAsia="Times New Roman" w:hAnsi="Arial" w:cs="Arial"/>
          <w:color w:val="514D4D"/>
          <w:sz w:val="20"/>
          <w:szCs w:val="20"/>
        </w:rPr>
      </w:pPr>
      <w:r w:rsidRPr="00F43224">
        <w:rPr>
          <w:rFonts w:ascii="Arial" w:eastAsia="Times New Roman" w:hAnsi="Arial" w:cs="Arial"/>
          <w:color w:val="514D4D"/>
          <w:sz w:val="20"/>
          <w:szCs w:val="20"/>
        </w:rPr>
        <w:t>Vomiting</w:t>
      </w:r>
    </w:p>
    <w:p w:rsidR="00F43224" w:rsidRPr="00F43224" w:rsidRDefault="00F43224" w:rsidP="00F43224">
      <w:pPr>
        <w:numPr>
          <w:ilvl w:val="0"/>
          <w:numId w:val="4"/>
        </w:numPr>
        <w:spacing w:after="60" w:line="270" w:lineRule="atLeast"/>
        <w:ind w:left="600"/>
        <w:textAlignment w:val="baseline"/>
        <w:rPr>
          <w:rFonts w:ascii="Arial" w:eastAsia="Times New Roman" w:hAnsi="Arial" w:cs="Arial"/>
          <w:color w:val="514D4D"/>
          <w:sz w:val="20"/>
          <w:szCs w:val="20"/>
        </w:rPr>
      </w:pPr>
      <w:r w:rsidRPr="00F43224">
        <w:rPr>
          <w:rFonts w:ascii="Arial" w:eastAsia="Times New Roman" w:hAnsi="Arial" w:cs="Arial"/>
          <w:color w:val="514D4D"/>
          <w:sz w:val="20"/>
          <w:szCs w:val="20"/>
        </w:rPr>
        <w:t>Diarrhea (reoccurring)</w:t>
      </w:r>
    </w:p>
    <w:p w:rsidR="00F43224" w:rsidRPr="00F43224" w:rsidRDefault="00F43224" w:rsidP="00F43224">
      <w:pPr>
        <w:numPr>
          <w:ilvl w:val="0"/>
          <w:numId w:val="4"/>
        </w:numPr>
        <w:spacing w:after="60" w:line="270" w:lineRule="atLeast"/>
        <w:ind w:left="600"/>
        <w:textAlignment w:val="baseline"/>
        <w:rPr>
          <w:rFonts w:ascii="Arial" w:eastAsia="Times New Roman" w:hAnsi="Arial" w:cs="Arial"/>
          <w:color w:val="514D4D"/>
          <w:sz w:val="20"/>
          <w:szCs w:val="20"/>
        </w:rPr>
      </w:pPr>
      <w:r w:rsidRPr="00F43224">
        <w:rPr>
          <w:rFonts w:ascii="Arial" w:eastAsia="Times New Roman" w:hAnsi="Arial" w:cs="Arial"/>
          <w:color w:val="514D4D"/>
          <w:sz w:val="20"/>
          <w:szCs w:val="20"/>
        </w:rPr>
        <w:t>Cough/Sore Throat</w:t>
      </w:r>
    </w:p>
    <w:p w:rsidR="00F43224" w:rsidRPr="00F43224" w:rsidRDefault="00F43224" w:rsidP="00F43224">
      <w:pPr>
        <w:numPr>
          <w:ilvl w:val="0"/>
          <w:numId w:val="4"/>
        </w:numPr>
        <w:spacing w:after="60" w:line="270" w:lineRule="atLeast"/>
        <w:ind w:left="600"/>
        <w:textAlignment w:val="baseline"/>
        <w:rPr>
          <w:rFonts w:ascii="Arial" w:eastAsia="Times New Roman" w:hAnsi="Arial" w:cs="Arial"/>
          <w:color w:val="514D4D"/>
          <w:sz w:val="20"/>
          <w:szCs w:val="20"/>
        </w:rPr>
      </w:pPr>
      <w:r w:rsidRPr="00F43224">
        <w:rPr>
          <w:rFonts w:ascii="Arial" w:eastAsia="Times New Roman" w:hAnsi="Arial" w:cs="Arial"/>
          <w:color w:val="514D4D"/>
          <w:sz w:val="20"/>
          <w:szCs w:val="20"/>
        </w:rPr>
        <w:t>Fussy, cranky, excessive crying</w:t>
      </w:r>
    </w:p>
    <w:p w:rsidR="00F43224" w:rsidRPr="00F43224" w:rsidRDefault="00F43224" w:rsidP="00F43224">
      <w:pPr>
        <w:numPr>
          <w:ilvl w:val="0"/>
          <w:numId w:val="4"/>
        </w:numPr>
        <w:spacing w:after="60" w:line="270" w:lineRule="atLeast"/>
        <w:ind w:left="600"/>
        <w:textAlignment w:val="baseline"/>
        <w:rPr>
          <w:rFonts w:ascii="Arial" w:eastAsia="Times New Roman" w:hAnsi="Arial" w:cs="Arial"/>
          <w:color w:val="514D4D"/>
          <w:sz w:val="20"/>
          <w:szCs w:val="20"/>
        </w:rPr>
      </w:pPr>
      <w:r w:rsidRPr="00F43224">
        <w:rPr>
          <w:rFonts w:ascii="Arial" w:eastAsia="Times New Roman" w:hAnsi="Arial" w:cs="Arial"/>
          <w:color w:val="514D4D"/>
          <w:sz w:val="20"/>
          <w:szCs w:val="20"/>
        </w:rPr>
        <w:t>Head lice</w:t>
      </w:r>
    </w:p>
    <w:p w:rsidR="00F43224" w:rsidRPr="00F43224" w:rsidRDefault="00F43224" w:rsidP="00F43224">
      <w:pPr>
        <w:numPr>
          <w:ilvl w:val="0"/>
          <w:numId w:val="4"/>
        </w:numPr>
        <w:spacing w:after="60" w:line="270" w:lineRule="atLeast"/>
        <w:ind w:left="600"/>
        <w:textAlignment w:val="baseline"/>
        <w:rPr>
          <w:rFonts w:ascii="Arial" w:eastAsia="Times New Roman" w:hAnsi="Arial" w:cs="Arial"/>
          <w:color w:val="514D4D"/>
          <w:sz w:val="20"/>
          <w:szCs w:val="20"/>
        </w:rPr>
      </w:pPr>
      <w:r w:rsidRPr="00F43224">
        <w:rPr>
          <w:rFonts w:ascii="Arial" w:eastAsia="Times New Roman" w:hAnsi="Arial" w:cs="Arial"/>
          <w:color w:val="514D4D"/>
          <w:sz w:val="20"/>
          <w:szCs w:val="20"/>
        </w:rPr>
        <w:t>Unknown rash</w:t>
      </w:r>
    </w:p>
    <w:p w:rsidR="00F43224" w:rsidRPr="00F43224" w:rsidRDefault="00F43224" w:rsidP="00F43224">
      <w:pPr>
        <w:spacing w:after="180" w:line="240" w:lineRule="auto"/>
        <w:textAlignment w:val="baseline"/>
        <w:rPr>
          <w:rFonts w:ascii="Arial" w:eastAsia="Times New Roman" w:hAnsi="Arial" w:cs="Arial"/>
          <w:color w:val="514D4D"/>
          <w:sz w:val="20"/>
          <w:szCs w:val="20"/>
        </w:rPr>
      </w:pPr>
      <w:r w:rsidRPr="00F43224">
        <w:rPr>
          <w:rFonts w:ascii="Arial" w:eastAsia="Times New Roman" w:hAnsi="Arial" w:cs="Arial"/>
          <w:color w:val="514D4D"/>
          <w:sz w:val="20"/>
          <w:szCs w:val="20"/>
        </w:rPr>
        <w:t xml:space="preserve">A child must be </w:t>
      </w:r>
      <w:r>
        <w:rPr>
          <w:rFonts w:ascii="Arial" w:eastAsia="Times New Roman" w:hAnsi="Arial" w:cs="Arial"/>
          <w:color w:val="514D4D"/>
          <w:sz w:val="20"/>
          <w:szCs w:val="20"/>
        </w:rPr>
        <w:t>free of symptoms (fever-free without medication as well) for 24 hours before returning to school.</w:t>
      </w:r>
    </w:p>
    <w:p w:rsidR="003A7467" w:rsidRDefault="003A7467"/>
    <w:p w:rsidR="00364A71" w:rsidRDefault="00364A71"/>
    <w:p w:rsidR="00364A71" w:rsidRPr="009275FC" w:rsidRDefault="00364A71" w:rsidP="00364A71">
      <w:pPr>
        <w:jc w:val="center"/>
        <w:rPr>
          <w:rFonts w:asciiTheme="majorHAnsi" w:hAnsiTheme="majorHAnsi"/>
          <w:b/>
        </w:rPr>
      </w:pPr>
      <w:r w:rsidRPr="009275FC">
        <w:rPr>
          <w:rFonts w:asciiTheme="majorHAnsi" w:hAnsiTheme="majorHAnsi"/>
          <w:b/>
          <w:sz w:val="36"/>
        </w:rPr>
        <w:t>Exp</w:t>
      </w:r>
      <w:r>
        <w:rPr>
          <w:rFonts w:asciiTheme="majorHAnsi" w:hAnsiTheme="majorHAnsi"/>
          <w:b/>
          <w:sz w:val="36"/>
        </w:rPr>
        <w:t>loring Holiday Traditions from A</w:t>
      </w:r>
      <w:r w:rsidRPr="009275FC">
        <w:rPr>
          <w:rFonts w:asciiTheme="majorHAnsi" w:hAnsiTheme="majorHAnsi"/>
          <w:b/>
          <w:sz w:val="36"/>
        </w:rPr>
        <w:t>round the World</w:t>
      </w:r>
    </w:p>
    <w:p w:rsidR="00364A71" w:rsidRDefault="00364A71" w:rsidP="00364A71">
      <w:pPr>
        <w:rPr>
          <w:noProof/>
        </w:rPr>
      </w:pPr>
      <w:r>
        <w:rPr>
          <w:noProof/>
        </w:rPr>
        <w:drawing>
          <wp:anchor distT="0" distB="0" distL="114300" distR="114300" simplePos="0" relativeHeight="251659264" behindDoc="0" locked="0" layoutInCell="1" allowOverlap="1">
            <wp:simplePos x="0" y="0"/>
            <wp:positionH relativeFrom="column">
              <wp:posOffset>3587750</wp:posOffset>
            </wp:positionH>
            <wp:positionV relativeFrom="paragraph">
              <wp:posOffset>115570</wp:posOffset>
            </wp:positionV>
            <wp:extent cx="2734310" cy="2734310"/>
            <wp:effectExtent l="0" t="0" r="8890" b="889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ember Photo collage.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34310" cy="2734310"/>
                    </a:xfrm>
                    <a:prstGeom prst="rect">
                      <a:avLst/>
                    </a:prstGeom>
                  </pic:spPr>
                </pic:pic>
              </a:graphicData>
            </a:graphic>
          </wp:anchor>
        </w:drawing>
      </w:r>
      <w:r>
        <w:rPr>
          <w:noProof/>
        </w:rPr>
        <w:t>The holiday s</w:t>
      </w:r>
      <w:bookmarkStart w:id="0" w:name="_GoBack"/>
      <w:bookmarkEnd w:id="0"/>
      <w:r>
        <w:rPr>
          <w:noProof/>
        </w:rPr>
        <w:t xml:space="preserve">eason is here, providing a wealth of opportunities to enrich the children’s understanding of diverse cultures and traditions around the world. In addition, our students will share their own traditions with others. </w:t>
      </w:r>
    </w:p>
    <w:p w:rsidR="00364A71" w:rsidRPr="00CD2DF9" w:rsidRDefault="00364A71" w:rsidP="00364A71">
      <w:r>
        <w:t>Below</w:t>
      </w:r>
      <w:r w:rsidRPr="00CD2DF9">
        <w:t xml:space="preserve"> are</w:t>
      </w:r>
      <w:r>
        <w:t xml:space="preserve"> age appropriate activities that we use in the classroom, </w:t>
      </w:r>
      <w:r w:rsidRPr="00CD2DF9">
        <w:t xml:space="preserve">as well as activities for you and your child to do at home. </w:t>
      </w:r>
    </w:p>
    <w:p w:rsidR="00364A71" w:rsidRDefault="00364A71" w:rsidP="00364A71">
      <w:pPr>
        <w:spacing w:after="120" w:line="240" w:lineRule="auto"/>
        <w:rPr>
          <w:b/>
          <w:sz w:val="28"/>
          <w:szCs w:val="28"/>
          <w:u w:val="single"/>
        </w:rPr>
      </w:pPr>
      <w:r>
        <w:rPr>
          <w:b/>
          <w:sz w:val="28"/>
          <w:szCs w:val="28"/>
          <w:u w:val="single"/>
        </w:rPr>
        <w:t>BEGINNERS (ages 2-3):</w:t>
      </w:r>
    </w:p>
    <w:p w:rsidR="00364A71" w:rsidRPr="00765D87" w:rsidRDefault="00364A71" w:rsidP="00364A71">
      <w:pPr>
        <w:tabs>
          <w:tab w:val="left" w:pos="360"/>
        </w:tabs>
        <w:ind w:left="360"/>
      </w:pPr>
      <w:r>
        <w:rPr>
          <w:b/>
        </w:rPr>
        <w:t xml:space="preserve">In the classroom: </w:t>
      </w:r>
      <w:r w:rsidRPr="00CC1CE8">
        <w:t>As they near</w:t>
      </w:r>
      <w:r w:rsidRPr="003F3695">
        <w:t xml:space="preserve"> the age of two, children begin to recognize the sights and sounds of holiday</w:t>
      </w:r>
      <w:r>
        <w:t>s</w:t>
      </w:r>
      <w:r w:rsidRPr="003F3695">
        <w:t xml:space="preserve"> celebrated by their family.</w:t>
      </w:r>
      <w:r>
        <w:rPr>
          <w:b/>
        </w:rPr>
        <w:t xml:space="preserve"> </w:t>
      </w:r>
      <w:r>
        <w:t xml:space="preserve">Parents visit our classrooms to share holiday traditions, including unique books, songs and activities. </w:t>
      </w:r>
    </w:p>
    <w:p w:rsidR="00364A71" w:rsidRDefault="00364A71" w:rsidP="00364A71">
      <w:pPr>
        <w:tabs>
          <w:tab w:val="left" w:pos="360"/>
        </w:tabs>
        <w:ind w:left="360"/>
        <w:rPr>
          <w:rFonts w:ascii="Helvetica" w:hAnsi="Helvetica" w:cs="Helvetica"/>
          <w:color w:val="444444"/>
          <w:sz w:val="21"/>
          <w:szCs w:val="21"/>
          <w:shd w:val="clear" w:color="auto" w:fill="FFFFFF"/>
        </w:rPr>
      </w:pPr>
      <w:r>
        <w:rPr>
          <w:b/>
        </w:rPr>
        <w:t>At home:</w:t>
      </w:r>
      <w:r>
        <w:t xml:space="preserve"> Gather family photos and point out traditions, such as unwrapping presents, eating holiday dinner at grandma’s house, and making a snowman. Encourage your child to talk about what he sees in the photos.</w:t>
      </w:r>
    </w:p>
    <w:p w:rsidR="00364A71" w:rsidRPr="00ED3D95" w:rsidRDefault="00364A71" w:rsidP="00364A71">
      <w:pPr>
        <w:tabs>
          <w:tab w:val="left" w:pos="360"/>
        </w:tabs>
        <w:ind w:left="360"/>
      </w:pPr>
      <w:r>
        <w:rPr>
          <w:b/>
        </w:rPr>
        <w:lastRenderedPageBreak/>
        <w:t>Recommended reading:</w:t>
      </w:r>
      <w:r>
        <w:t xml:space="preserve"> </w:t>
      </w:r>
      <w:r>
        <w:rPr>
          <w:i/>
        </w:rPr>
        <w:t xml:space="preserve">Children </w:t>
      </w:r>
      <w:proofErr w:type="gramStart"/>
      <w:r>
        <w:rPr>
          <w:i/>
        </w:rPr>
        <w:t>Around</w:t>
      </w:r>
      <w:proofErr w:type="gramEnd"/>
      <w:r>
        <w:rPr>
          <w:i/>
        </w:rPr>
        <w:t xml:space="preserve"> the World Celebrate Christmas</w:t>
      </w:r>
      <w:r>
        <w:t xml:space="preserve"> by Christine </w:t>
      </w:r>
      <w:proofErr w:type="spellStart"/>
      <w:r>
        <w:t>Tangvald</w:t>
      </w:r>
      <w:proofErr w:type="spellEnd"/>
      <w:r>
        <w:t xml:space="preserve">, </w:t>
      </w:r>
      <w:r>
        <w:rPr>
          <w:i/>
        </w:rPr>
        <w:t>Happy Hanukkah, Corduroy</w:t>
      </w:r>
      <w:r>
        <w:t xml:space="preserve"> by Don Freeman, </w:t>
      </w:r>
      <w:r>
        <w:rPr>
          <w:i/>
        </w:rPr>
        <w:t>My First Kwanzaa</w:t>
      </w:r>
      <w:r>
        <w:t xml:space="preserve"> by Karen Katz</w:t>
      </w:r>
    </w:p>
    <w:p w:rsidR="00364A71" w:rsidRDefault="00364A71" w:rsidP="00364A71">
      <w:pPr>
        <w:spacing w:after="120" w:line="240" w:lineRule="auto"/>
        <w:rPr>
          <w:b/>
          <w:sz w:val="28"/>
          <w:szCs w:val="28"/>
          <w:u w:val="single"/>
        </w:rPr>
      </w:pPr>
      <w:r>
        <w:rPr>
          <w:b/>
          <w:sz w:val="28"/>
          <w:szCs w:val="28"/>
          <w:u w:val="single"/>
        </w:rPr>
        <w:t>INTERMEDIATES (ages 3-4):</w:t>
      </w:r>
    </w:p>
    <w:p w:rsidR="00364A71" w:rsidRPr="00BB1751" w:rsidRDefault="00364A71" w:rsidP="00364A71">
      <w:pPr>
        <w:tabs>
          <w:tab w:val="left" w:pos="360"/>
        </w:tabs>
        <w:ind w:left="360"/>
      </w:pPr>
      <w:r>
        <w:rPr>
          <w:b/>
        </w:rPr>
        <w:t xml:space="preserve">In the classroom: </w:t>
      </w:r>
      <w:r>
        <w:t xml:space="preserve">Children sing holiday songs from around the world and are introduced to holiday symbols that they may see in their communities, such as Christmas trees or Hanukkah menorahs. </w:t>
      </w:r>
    </w:p>
    <w:p w:rsidR="00364A71" w:rsidRDefault="00364A71" w:rsidP="00364A71">
      <w:pPr>
        <w:tabs>
          <w:tab w:val="left" w:pos="360"/>
        </w:tabs>
        <w:ind w:left="360"/>
      </w:pPr>
      <w:r>
        <w:rPr>
          <w:b/>
        </w:rPr>
        <w:t>At home:</w:t>
      </w:r>
      <w:r>
        <w:t xml:space="preserve"> Take a drive with your child or bring him to various holiday festivals in your community. Encourage him to look for and identify holiday decorations. </w:t>
      </w:r>
    </w:p>
    <w:p w:rsidR="00364A71" w:rsidRPr="00ED3D95" w:rsidRDefault="00364A71" w:rsidP="00364A71">
      <w:pPr>
        <w:tabs>
          <w:tab w:val="left" w:pos="360"/>
        </w:tabs>
        <w:ind w:left="360"/>
      </w:pPr>
      <w:r>
        <w:rPr>
          <w:b/>
        </w:rPr>
        <w:t>Recommended reading:</w:t>
      </w:r>
      <w:r>
        <w:t xml:space="preserve"> </w:t>
      </w:r>
      <w:r>
        <w:rPr>
          <w:i/>
        </w:rPr>
        <w:t xml:space="preserve">Christmas </w:t>
      </w:r>
      <w:proofErr w:type="gramStart"/>
      <w:r>
        <w:rPr>
          <w:i/>
        </w:rPr>
        <w:t>Around</w:t>
      </w:r>
      <w:proofErr w:type="gramEnd"/>
      <w:r>
        <w:rPr>
          <w:i/>
        </w:rPr>
        <w:t xml:space="preserve"> the World </w:t>
      </w:r>
      <w:r>
        <w:t xml:space="preserve">by Calliope Glass, </w:t>
      </w:r>
      <w:r>
        <w:rPr>
          <w:i/>
        </w:rPr>
        <w:t>Hanukkah Hop</w:t>
      </w:r>
      <w:r>
        <w:t xml:space="preserve"> by Erica Silverman, </w:t>
      </w:r>
      <w:proofErr w:type="spellStart"/>
      <w:r>
        <w:rPr>
          <w:i/>
        </w:rPr>
        <w:t>Li’l</w:t>
      </w:r>
      <w:proofErr w:type="spellEnd"/>
      <w:r>
        <w:rPr>
          <w:i/>
        </w:rPr>
        <w:t xml:space="preserve"> Rabbit’s Kwanzaa </w:t>
      </w:r>
      <w:r>
        <w:t>by Donna Washington</w:t>
      </w:r>
    </w:p>
    <w:p w:rsidR="00364A71" w:rsidRDefault="00364A71" w:rsidP="00364A71">
      <w:pPr>
        <w:spacing w:after="120" w:line="240" w:lineRule="auto"/>
        <w:rPr>
          <w:b/>
          <w:sz w:val="28"/>
          <w:szCs w:val="28"/>
          <w:u w:val="single"/>
        </w:rPr>
      </w:pPr>
      <w:r>
        <w:rPr>
          <w:b/>
          <w:sz w:val="28"/>
          <w:szCs w:val="28"/>
          <w:u w:val="single"/>
        </w:rPr>
        <w:t>PRE-K/PRE-K2 (ages 4-5)</w:t>
      </w:r>
    </w:p>
    <w:p w:rsidR="00364A71" w:rsidRPr="00CE2179" w:rsidRDefault="00364A71" w:rsidP="00364A71">
      <w:pPr>
        <w:tabs>
          <w:tab w:val="left" w:pos="360"/>
        </w:tabs>
        <w:ind w:left="360"/>
      </w:pPr>
      <w:r>
        <w:rPr>
          <w:b/>
        </w:rPr>
        <w:t xml:space="preserve">In the classroom: </w:t>
      </w:r>
      <w:r>
        <w:t xml:space="preserve">After learning about holiday traditions around the world, our older preschoolers identify countries on a globe. For example, they might learn about </w:t>
      </w:r>
      <w:proofErr w:type="spellStart"/>
      <w:r>
        <w:t>Diwali</w:t>
      </w:r>
      <w:proofErr w:type="spellEnd"/>
      <w:r>
        <w:t xml:space="preserve">, the festival of lights, and then find India on the globe. They might make </w:t>
      </w:r>
      <w:proofErr w:type="gramStart"/>
      <w:r>
        <w:t>tamales,</w:t>
      </w:r>
      <w:proofErr w:type="gramEnd"/>
      <w:r>
        <w:t xml:space="preserve"> a dish often served on Christmas, and then find Mexico on the globe. </w:t>
      </w:r>
    </w:p>
    <w:p w:rsidR="00364A71" w:rsidRDefault="00364A71" w:rsidP="00364A71">
      <w:pPr>
        <w:tabs>
          <w:tab w:val="left" w:pos="360"/>
        </w:tabs>
        <w:ind w:left="360"/>
        <w:rPr>
          <w:rFonts w:eastAsia="Times New Roman"/>
        </w:rPr>
      </w:pPr>
      <w:r>
        <w:rPr>
          <w:b/>
        </w:rPr>
        <w:t xml:space="preserve">At home: </w:t>
      </w:r>
      <w:r>
        <w:t xml:space="preserve">Ask your child to help you prepare your family’s favorite holiday foods. Talk about the long-standing traditions in which these foods are rooted. For instance, you might explain, “I used to bake cookies for the holidays with my mom. Now we can start baking cookies together!” </w:t>
      </w:r>
    </w:p>
    <w:p w:rsidR="00364A71" w:rsidRDefault="00364A71" w:rsidP="00364A71">
      <w:pPr>
        <w:tabs>
          <w:tab w:val="left" w:pos="360"/>
        </w:tabs>
        <w:ind w:left="360"/>
      </w:pPr>
      <w:r>
        <w:rPr>
          <w:b/>
        </w:rPr>
        <w:t xml:space="preserve">Recommended reading: </w:t>
      </w:r>
      <w:r>
        <w:rPr>
          <w:i/>
        </w:rPr>
        <w:t>Children Just Like Me: Celebrations</w:t>
      </w:r>
      <w:r w:rsidRPr="003D061C">
        <w:t xml:space="preserve"> by </w:t>
      </w:r>
      <w:proofErr w:type="spellStart"/>
      <w:r>
        <w:t>Anabel</w:t>
      </w:r>
      <w:proofErr w:type="spellEnd"/>
      <w:r>
        <w:t xml:space="preserve"> Kindersley, </w:t>
      </w:r>
      <w:r>
        <w:rPr>
          <w:i/>
        </w:rPr>
        <w:t xml:space="preserve">Light the Lights: </w:t>
      </w:r>
      <w:proofErr w:type="gramStart"/>
      <w:r>
        <w:rPr>
          <w:i/>
        </w:rPr>
        <w:t>A</w:t>
      </w:r>
      <w:proofErr w:type="gramEnd"/>
      <w:r>
        <w:rPr>
          <w:i/>
        </w:rPr>
        <w:t xml:space="preserve"> Story about Celebrating Hanukkah and Christmas</w:t>
      </w:r>
      <w:r>
        <w:t xml:space="preserve"> by Margaret Moorman, </w:t>
      </w:r>
      <w:r>
        <w:rPr>
          <w:i/>
        </w:rPr>
        <w:t>The Story of Kwanzaa</w:t>
      </w:r>
      <w:r>
        <w:t xml:space="preserve"> by Mary Washington</w:t>
      </w:r>
    </w:p>
    <w:p w:rsidR="00364A71" w:rsidRDefault="00364A71" w:rsidP="00364A71">
      <w:pPr>
        <w:tabs>
          <w:tab w:val="left" w:pos="360"/>
        </w:tabs>
        <w:ind w:left="360"/>
      </w:pPr>
      <w:r>
        <w:t xml:space="preserve">Exposing children to various holiday traditions helps them build strong social skills, establish a sense of self, and respect the differences of others as they transition into elementary school and beyond. </w:t>
      </w:r>
    </w:p>
    <w:p w:rsidR="00364A71" w:rsidRDefault="00364A71" w:rsidP="00364A71">
      <w:pPr>
        <w:spacing w:after="120" w:line="240" w:lineRule="auto"/>
        <w:jc w:val="right"/>
        <w:rPr>
          <w:sz w:val="28"/>
          <w:szCs w:val="28"/>
          <w:u w:val="single"/>
        </w:rPr>
      </w:pPr>
      <w:r>
        <w:t>- Lauren Starnes, PhD – Director of Early Childhood Education</w:t>
      </w:r>
    </w:p>
    <w:p w:rsidR="00364A71" w:rsidRPr="00A75D53" w:rsidRDefault="00364A71" w:rsidP="00364A71"/>
    <w:p w:rsidR="00364A71" w:rsidRDefault="00364A71"/>
    <w:sectPr w:rsidR="00364A71" w:rsidSect="003A74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62D2"/>
    <w:multiLevelType w:val="multilevel"/>
    <w:tmpl w:val="9744A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3F569F"/>
    <w:multiLevelType w:val="multilevel"/>
    <w:tmpl w:val="BDC0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4F2EE4"/>
    <w:multiLevelType w:val="multilevel"/>
    <w:tmpl w:val="09AE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5F24107"/>
    <w:multiLevelType w:val="multilevel"/>
    <w:tmpl w:val="C9C6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3224"/>
    <w:rsid w:val="00027A71"/>
    <w:rsid w:val="00364A71"/>
    <w:rsid w:val="003A7467"/>
    <w:rsid w:val="009C3092"/>
    <w:rsid w:val="00F432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67"/>
  </w:style>
  <w:style w:type="paragraph" w:styleId="Heading2">
    <w:name w:val="heading 2"/>
    <w:basedOn w:val="Normal"/>
    <w:link w:val="Heading2Char"/>
    <w:uiPriority w:val="9"/>
    <w:qFormat/>
    <w:rsid w:val="00F432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3224"/>
    <w:rPr>
      <w:rFonts w:ascii="Times New Roman" w:eastAsia="Times New Roman" w:hAnsi="Times New Roman" w:cs="Times New Roman"/>
      <w:b/>
      <w:bCs/>
      <w:sz w:val="36"/>
      <w:szCs w:val="36"/>
    </w:rPr>
  </w:style>
  <w:style w:type="character" w:customStyle="1" w:styleId="entry-date">
    <w:name w:val="entry-date"/>
    <w:basedOn w:val="DefaultParagraphFont"/>
    <w:rsid w:val="00F43224"/>
  </w:style>
  <w:style w:type="paragraph" w:styleId="NormalWeb">
    <w:name w:val="Normal (Web)"/>
    <w:basedOn w:val="Normal"/>
    <w:uiPriority w:val="99"/>
    <w:semiHidden/>
    <w:unhideWhenUsed/>
    <w:rsid w:val="00F432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3224"/>
    <w:rPr>
      <w:b/>
      <w:bCs/>
    </w:rPr>
  </w:style>
</w:styles>
</file>

<file path=word/webSettings.xml><?xml version="1.0" encoding="utf-8"?>
<w:webSettings xmlns:r="http://schemas.openxmlformats.org/officeDocument/2006/relationships" xmlns:w="http://schemas.openxmlformats.org/wordprocessingml/2006/main">
  <w:divs>
    <w:div w:id="939335597">
      <w:bodyDiv w:val="1"/>
      <w:marLeft w:val="0"/>
      <w:marRight w:val="0"/>
      <w:marTop w:val="0"/>
      <w:marBottom w:val="0"/>
      <w:divBdr>
        <w:top w:val="none" w:sz="0" w:space="0" w:color="auto"/>
        <w:left w:val="none" w:sz="0" w:space="0" w:color="auto"/>
        <w:bottom w:val="none" w:sz="0" w:space="0" w:color="auto"/>
        <w:right w:val="none" w:sz="0" w:space="0" w:color="auto"/>
      </w:divBdr>
      <w:divsChild>
        <w:div w:id="1965621660">
          <w:marLeft w:val="0"/>
          <w:marRight w:val="0"/>
          <w:marTop w:val="0"/>
          <w:marBottom w:val="0"/>
          <w:divBdr>
            <w:top w:val="none" w:sz="0" w:space="0" w:color="auto"/>
            <w:left w:val="none" w:sz="0" w:space="0" w:color="auto"/>
            <w:bottom w:val="none" w:sz="0" w:space="0" w:color="auto"/>
            <w:right w:val="none" w:sz="0" w:space="0" w:color="auto"/>
          </w:divBdr>
        </w:div>
        <w:div w:id="13659298">
          <w:marLeft w:val="0"/>
          <w:marRight w:val="0"/>
          <w:marTop w:val="0"/>
          <w:marBottom w:val="0"/>
          <w:divBdr>
            <w:top w:val="none" w:sz="0" w:space="0" w:color="auto"/>
            <w:left w:val="none" w:sz="0" w:space="0" w:color="auto"/>
            <w:bottom w:val="none" w:sz="0" w:space="0" w:color="auto"/>
            <w:right w:val="none" w:sz="0" w:space="0" w:color="auto"/>
          </w:divBdr>
          <w:divsChild>
            <w:div w:id="263730696">
              <w:marLeft w:val="0"/>
              <w:marRight w:val="0"/>
              <w:marTop w:val="0"/>
              <w:marBottom w:val="0"/>
              <w:divBdr>
                <w:top w:val="none" w:sz="0" w:space="0" w:color="auto"/>
                <w:left w:val="none" w:sz="0" w:space="0" w:color="auto"/>
                <w:bottom w:val="none" w:sz="0" w:space="0" w:color="auto"/>
                <w:right w:val="none" w:sz="0" w:space="0" w:color="auto"/>
              </w:divBdr>
              <w:divsChild>
                <w:div w:id="1823427660">
                  <w:marLeft w:val="0"/>
                  <w:marRight w:val="0"/>
                  <w:marTop w:val="0"/>
                  <w:marBottom w:val="0"/>
                  <w:divBdr>
                    <w:top w:val="none" w:sz="0" w:space="0" w:color="auto"/>
                    <w:left w:val="none" w:sz="0" w:space="0" w:color="auto"/>
                    <w:bottom w:val="none" w:sz="0" w:space="0" w:color="auto"/>
                    <w:right w:val="none" w:sz="0" w:space="0" w:color="auto"/>
                  </w:divBdr>
                  <w:divsChild>
                    <w:div w:id="13807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26519">
              <w:marLeft w:val="0"/>
              <w:marRight w:val="0"/>
              <w:marTop w:val="0"/>
              <w:marBottom w:val="0"/>
              <w:divBdr>
                <w:top w:val="none" w:sz="0" w:space="0" w:color="auto"/>
                <w:left w:val="none" w:sz="0" w:space="0" w:color="auto"/>
                <w:bottom w:val="none" w:sz="0" w:space="0" w:color="auto"/>
                <w:right w:val="none" w:sz="0" w:space="0" w:color="auto"/>
              </w:divBdr>
            </w:div>
            <w:div w:id="965355019">
              <w:marLeft w:val="0"/>
              <w:marRight w:val="0"/>
              <w:marTop w:val="0"/>
              <w:marBottom w:val="0"/>
              <w:divBdr>
                <w:top w:val="none" w:sz="0" w:space="0" w:color="auto"/>
                <w:left w:val="none" w:sz="0" w:space="0" w:color="auto"/>
                <w:bottom w:val="none" w:sz="0" w:space="0" w:color="auto"/>
                <w:right w:val="none" w:sz="0" w:space="0" w:color="auto"/>
              </w:divBdr>
            </w:div>
            <w:div w:id="2017413290">
              <w:marLeft w:val="0"/>
              <w:marRight w:val="0"/>
              <w:marTop w:val="0"/>
              <w:marBottom w:val="0"/>
              <w:divBdr>
                <w:top w:val="none" w:sz="0" w:space="0" w:color="auto"/>
                <w:left w:val="none" w:sz="0" w:space="0" w:color="auto"/>
                <w:bottom w:val="none" w:sz="0" w:space="0" w:color="auto"/>
                <w:right w:val="none" w:sz="0" w:space="0" w:color="auto"/>
              </w:divBdr>
            </w:div>
            <w:div w:id="1081409780">
              <w:marLeft w:val="0"/>
              <w:marRight w:val="0"/>
              <w:marTop w:val="0"/>
              <w:marBottom w:val="0"/>
              <w:divBdr>
                <w:top w:val="none" w:sz="0" w:space="0" w:color="auto"/>
                <w:left w:val="none" w:sz="0" w:space="0" w:color="auto"/>
                <w:bottom w:val="none" w:sz="0" w:space="0" w:color="auto"/>
                <w:right w:val="none" w:sz="0" w:space="0" w:color="auto"/>
              </w:divBdr>
            </w:div>
            <w:div w:id="1705474890">
              <w:marLeft w:val="0"/>
              <w:marRight w:val="0"/>
              <w:marTop w:val="0"/>
              <w:marBottom w:val="0"/>
              <w:divBdr>
                <w:top w:val="none" w:sz="0" w:space="0" w:color="auto"/>
                <w:left w:val="none" w:sz="0" w:space="0" w:color="auto"/>
                <w:bottom w:val="none" w:sz="0" w:space="0" w:color="auto"/>
                <w:right w:val="none" w:sz="0" w:space="0" w:color="auto"/>
              </w:divBdr>
              <w:divsChild>
                <w:div w:id="691997811">
                  <w:marLeft w:val="0"/>
                  <w:marRight w:val="0"/>
                  <w:marTop w:val="0"/>
                  <w:marBottom w:val="0"/>
                  <w:divBdr>
                    <w:top w:val="none" w:sz="0" w:space="0" w:color="auto"/>
                    <w:left w:val="none" w:sz="0" w:space="0" w:color="auto"/>
                    <w:bottom w:val="none" w:sz="0" w:space="0" w:color="auto"/>
                    <w:right w:val="none" w:sz="0" w:space="0" w:color="auto"/>
                  </w:divBdr>
                  <w:divsChild>
                    <w:div w:id="641278736">
                      <w:marLeft w:val="0"/>
                      <w:marRight w:val="0"/>
                      <w:marTop w:val="0"/>
                      <w:marBottom w:val="0"/>
                      <w:divBdr>
                        <w:top w:val="none" w:sz="0" w:space="0" w:color="auto"/>
                        <w:left w:val="none" w:sz="0" w:space="0" w:color="auto"/>
                        <w:bottom w:val="none" w:sz="0" w:space="0" w:color="auto"/>
                        <w:right w:val="none" w:sz="0" w:space="0" w:color="auto"/>
                      </w:divBdr>
                      <w:divsChild>
                        <w:div w:id="224996692">
                          <w:marLeft w:val="0"/>
                          <w:marRight w:val="0"/>
                          <w:marTop w:val="0"/>
                          <w:marBottom w:val="0"/>
                          <w:divBdr>
                            <w:top w:val="none" w:sz="0" w:space="0" w:color="auto"/>
                            <w:left w:val="none" w:sz="0" w:space="0" w:color="auto"/>
                            <w:bottom w:val="none" w:sz="0" w:space="0" w:color="auto"/>
                            <w:right w:val="none" w:sz="0" w:space="0" w:color="auto"/>
                          </w:divBdr>
                        </w:div>
                        <w:div w:id="1552615225">
                          <w:marLeft w:val="0"/>
                          <w:marRight w:val="0"/>
                          <w:marTop w:val="0"/>
                          <w:marBottom w:val="0"/>
                          <w:divBdr>
                            <w:top w:val="none" w:sz="0" w:space="0" w:color="auto"/>
                            <w:left w:val="none" w:sz="0" w:space="0" w:color="auto"/>
                            <w:bottom w:val="none" w:sz="0" w:space="0" w:color="auto"/>
                            <w:right w:val="none" w:sz="0" w:space="0" w:color="auto"/>
                          </w:divBdr>
                          <w:divsChild>
                            <w:div w:id="156578952">
                              <w:marLeft w:val="0"/>
                              <w:marRight w:val="0"/>
                              <w:marTop w:val="0"/>
                              <w:marBottom w:val="0"/>
                              <w:divBdr>
                                <w:top w:val="none" w:sz="0" w:space="0" w:color="auto"/>
                                <w:left w:val="none" w:sz="0" w:space="0" w:color="auto"/>
                                <w:bottom w:val="none" w:sz="0" w:space="0" w:color="auto"/>
                                <w:right w:val="none" w:sz="0" w:space="0" w:color="auto"/>
                              </w:divBdr>
                            </w:div>
                            <w:div w:id="1475440438">
                              <w:marLeft w:val="0"/>
                              <w:marRight w:val="0"/>
                              <w:marTop w:val="0"/>
                              <w:marBottom w:val="0"/>
                              <w:divBdr>
                                <w:top w:val="none" w:sz="0" w:space="0" w:color="auto"/>
                                <w:left w:val="none" w:sz="0" w:space="0" w:color="auto"/>
                                <w:bottom w:val="none" w:sz="0" w:space="0" w:color="auto"/>
                                <w:right w:val="none" w:sz="0" w:space="0" w:color="auto"/>
                              </w:divBdr>
                            </w:div>
                            <w:div w:id="161358355">
                              <w:marLeft w:val="0"/>
                              <w:marRight w:val="0"/>
                              <w:marTop w:val="0"/>
                              <w:marBottom w:val="0"/>
                              <w:divBdr>
                                <w:top w:val="none" w:sz="0" w:space="0" w:color="auto"/>
                                <w:left w:val="none" w:sz="0" w:space="0" w:color="auto"/>
                                <w:bottom w:val="none" w:sz="0" w:space="0" w:color="auto"/>
                                <w:right w:val="none" w:sz="0" w:space="0" w:color="auto"/>
                              </w:divBdr>
                            </w:div>
                            <w:div w:id="10366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97449">
                  <w:marLeft w:val="0"/>
                  <w:marRight w:val="0"/>
                  <w:marTop w:val="0"/>
                  <w:marBottom w:val="0"/>
                  <w:divBdr>
                    <w:top w:val="none" w:sz="0" w:space="0" w:color="auto"/>
                    <w:left w:val="none" w:sz="0" w:space="0" w:color="auto"/>
                    <w:bottom w:val="none" w:sz="0" w:space="0" w:color="auto"/>
                    <w:right w:val="none" w:sz="0" w:space="0" w:color="auto"/>
                  </w:divBdr>
                </w:div>
                <w:div w:id="76330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2678</TotalTime>
  <Pages>3</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Nobel Learning Communities, Inc</Company>
  <LinksUpToDate>false</LinksUpToDate>
  <CharactersWithSpaces>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lhughes</dc:creator>
  <cp:keywords/>
  <dc:description/>
  <cp:lastModifiedBy>lhughes</cp:lastModifiedBy>
  <cp:revision>2</cp:revision>
  <dcterms:created xsi:type="dcterms:W3CDTF">2015-12-01T19:29:00Z</dcterms:created>
  <dcterms:modified xsi:type="dcterms:W3CDTF">2015-12-03T17:29:00Z</dcterms:modified>
</cp:coreProperties>
</file>