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C8A5" w14:textId="213CC2E8" w:rsidR="00590EC1" w:rsidRDefault="00C35CE7" w:rsidP="00BF20EA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Bring Out Your Child’s Best This Summer</w:t>
      </w:r>
    </w:p>
    <w:p w14:paraId="6C1C1F5C" w14:textId="353E9841" w:rsidR="00A950B1" w:rsidRDefault="00537808" w:rsidP="00BF20EA">
      <w:pPr>
        <w:spacing w:after="360"/>
        <w:rPr>
          <w:rFonts w:cs="VAG Rounded Std"/>
          <w:color w:val="211D1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B3751" wp14:editId="0B097471">
            <wp:simplePos x="0" y="0"/>
            <wp:positionH relativeFrom="margin">
              <wp:posOffset>3480435</wp:posOffset>
            </wp:positionH>
            <wp:positionV relativeFrom="paragraph">
              <wp:posOffset>51435</wp:posOffset>
            </wp:positionV>
            <wp:extent cx="2455545" cy="16383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B1">
        <w:rPr>
          <w:rFonts w:cs="VAG Rounded Std"/>
          <w:color w:val="211D1E"/>
          <w:sz w:val="21"/>
          <w:szCs w:val="21"/>
        </w:rPr>
        <w:t>This summer is your child’s time to shine</w:t>
      </w:r>
      <w:r w:rsidR="005C4E3D">
        <w:rPr>
          <w:rFonts w:cs="VAG Rounded Std"/>
          <w:color w:val="211D1E"/>
          <w:sz w:val="21"/>
          <w:szCs w:val="21"/>
        </w:rPr>
        <w:t>, and we are here to help</w:t>
      </w:r>
      <w:r w:rsidR="00A950B1">
        <w:rPr>
          <w:rFonts w:cs="VAG Rounded Std"/>
          <w:color w:val="211D1E"/>
          <w:sz w:val="21"/>
          <w:szCs w:val="21"/>
        </w:rPr>
        <w:t xml:space="preserve">. </w:t>
      </w:r>
      <w:r w:rsidR="008D57ED">
        <w:rPr>
          <w:rFonts w:cs="VAG Rounded Std"/>
          <w:color w:val="211D1E"/>
          <w:sz w:val="21"/>
          <w:szCs w:val="21"/>
        </w:rPr>
        <w:t>Our</w:t>
      </w:r>
      <w:r w:rsidR="008D57ED" w:rsidRPr="008D57ED">
        <w:rPr>
          <w:rFonts w:cs="VAG Rounded Std"/>
          <w:color w:val="211D1E"/>
          <w:sz w:val="21"/>
          <w:szCs w:val="21"/>
        </w:rPr>
        <w:t xml:space="preserve"> counselors and specialists </w:t>
      </w:r>
      <w:r w:rsidR="008D57ED">
        <w:rPr>
          <w:rFonts w:cs="VAG Rounded Std"/>
          <w:color w:val="211D1E"/>
          <w:sz w:val="21"/>
          <w:szCs w:val="21"/>
        </w:rPr>
        <w:t>do</w:t>
      </w:r>
      <w:r w:rsidR="008D57ED" w:rsidRPr="008D57ED">
        <w:rPr>
          <w:rFonts w:cs="VAG Rounded Std"/>
          <w:color w:val="211D1E"/>
          <w:sz w:val="21"/>
          <w:szCs w:val="21"/>
        </w:rPr>
        <w:t xml:space="preserve"> what they enjoy most: inspir</w:t>
      </w:r>
      <w:r w:rsidR="000E0517">
        <w:rPr>
          <w:rFonts w:cs="VAG Rounded Std"/>
          <w:color w:val="211D1E"/>
          <w:sz w:val="21"/>
          <w:szCs w:val="21"/>
        </w:rPr>
        <w:t>e</w:t>
      </w:r>
      <w:r w:rsidR="008D57ED" w:rsidRPr="008D57ED">
        <w:rPr>
          <w:rFonts w:cs="VAG Rounded Std"/>
          <w:color w:val="211D1E"/>
          <w:sz w:val="21"/>
          <w:szCs w:val="21"/>
        </w:rPr>
        <w:t xml:space="preserve"> campers to explore, reach for new heights, and expand their horizons.</w:t>
      </w:r>
      <w:r w:rsidR="008D57ED">
        <w:rPr>
          <w:rFonts w:cs="VAG Rounded Std"/>
          <w:color w:val="211D1E"/>
          <w:sz w:val="21"/>
          <w:szCs w:val="21"/>
        </w:rPr>
        <w:t xml:space="preserve"> You</w:t>
      </w:r>
      <w:r w:rsidR="000E0517">
        <w:rPr>
          <w:rFonts w:cs="VAG Rounded Std"/>
          <w:color w:val="211D1E"/>
          <w:sz w:val="21"/>
          <w:szCs w:val="21"/>
        </w:rPr>
        <w:t>r</w:t>
      </w:r>
      <w:r w:rsidR="008D57ED">
        <w:rPr>
          <w:rFonts w:cs="VAG Rounded Std"/>
          <w:color w:val="211D1E"/>
          <w:sz w:val="21"/>
          <w:szCs w:val="21"/>
        </w:rPr>
        <w:t xml:space="preserve"> child will </w:t>
      </w:r>
      <w:r w:rsidR="00A950B1">
        <w:rPr>
          <w:rFonts w:cs="VAG Rounded Std"/>
          <w:color w:val="211D1E"/>
          <w:sz w:val="21"/>
          <w:szCs w:val="21"/>
        </w:rPr>
        <w:t xml:space="preserve">make new friends, master new skills, and engage in enriching activities – all while having fun in a safe and secure environment. </w:t>
      </w:r>
    </w:p>
    <w:p w14:paraId="25DC94C3" w14:textId="77777777" w:rsidR="007E723D" w:rsidRPr="007E723D" w:rsidRDefault="007E723D" w:rsidP="007E723D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>Preschool Camp</w:t>
      </w:r>
    </w:p>
    <w:p w14:paraId="2360983E" w14:textId="4B056280" w:rsidR="007E723D" w:rsidRPr="007E723D" w:rsidRDefault="00C35CE7" w:rsidP="007E723D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Our Links to Learning </w:t>
      </w:r>
      <w:r w:rsidR="000E0517">
        <w:rPr>
          <w:rFonts w:cs="VAG Rounded Std Light"/>
          <w:color w:val="221F1F"/>
          <w:sz w:val="21"/>
          <w:szCs w:val="21"/>
        </w:rPr>
        <w:t>C</w:t>
      </w:r>
      <w:r>
        <w:rPr>
          <w:rFonts w:cs="VAG Rounded Std Light"/>
          <w:color w:val="221F1F"/>
          <w:sz w:val="21"/>
          <w:szCs w:val="21"/>
        </w:rPr>
        <w:t xml:space="preserve">urriculum is a year-long program, but we add in even more exciting activities and special events during the summer for campers ages 1 to 4. </w:t>
      </w:r>
      <w:r w:rsidR="00391B69">
        <w:rPr>
          <w:rFonts w:cs="VAG Rounded Std Light"/>
          <w:color w:val="221F1F"/>
          <w:sz w:val="21"/>
          <w:szCs w:val="21"/>
        </w:rPr>
        <w:t>Themed activity</w:t>
      </w:r>
      <w:r w:rsidR="007E723D" w:rsidRPr="007E723D">
        <w:rPr>
          <w:rFonts w:cs="VAG Rounded Std Light"/>
          <w:color w:val="221F1F"/>
          <w:sz w:val="21"/>
          <w:szCs w:val="21"/>
        </w:rPr>
        <w:t xml:space="preserve"> block</w:t>
      </w:r>
      <w:r w:rsidR="007E723D">
        <w:rPr>
          <w:rFonts w:cs="VAG Rounded Std Light"/>
          <w:color w:val="221F1F"/>
          <w:sz w:val="21"/>
          <w:szCs w:val="21"/>
        </w:rPr>
        <w:t>s</w:t>
      </w:r>
      <w:r w:rsidR="00391B69">
        <w:rPr>
          <w:rFonts w:cs="VAG Rounded Std Light"/>
          <w:color w:val="221F1F"/>
          <w:sz w:val="21"/>
          <w:szCs w:val="21"/>
        </w:rPr>
        <w:t xml:space="preserve"> are sprinkled throughout each week, giving campers variety in their day. This year’s blocks include Art Adventures, Music Makers, Food Fun, Water Works, Let’s Go Garden, Messy Mixtures, and more.</w:t>
      </w:r>
    </w:p>
    <w:p w14:paraId="2A1A18E7" w14:textId="5B59E986" w:rsidR="007E723D" w:rsidRPr="007E723D" w:rsidRDefault="007E723D" w:rsidP="007E723D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>Kindergarten Enrichment</w:t>
      </w:r>
    </w:p>
    <w:p w14:paraId="1DFB9E60" w14:textId="3B05F2A8" w:rsidR="007E723D" w:rsidRDefault="00C35CE7" w:rsidP="007E723D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>Parents loved our Kindergarten Enrichment program last summer, so we are bringing it back again this year.</w:t>
      </w:r>
      <w:r w:rsidR="00417062">
        <w:rPr>
          <w:rFonts w:cs="VAG Rounded Std Light"/>
          <w:color w:val="221F1F"/>
          <w:sz w:val="21"/>
          <w:szCs w:val="21"/>
        </w:rPr>
        <w:t xml:space="preserve"> Designed</w:t>
      </w:r>
      <w:r w:rsidR="00417062" w:rsidRPr="00417062">
        <w:rPr>
          <w:rFonts w:cs="VAG Rounded Std Light"/>
          <w:color w:val="221F1F"/>
          <w:sz w:val="21"/>
          <w:szCs w:val="21"/>
        </w:rPr>
        <w:t xml:space="preserve"> for preschool graduates starting kindergarten in the fall</w:t>
      </w:r>
      <w:r w:rsidR="00417062">
        <w:rPr>
          <w:rFonts w:cs="VAG Rounded Std Light"/>
          <w:color w:val="221F1F"/>
          <w:sz w:val="21"/>
          <w:szCs w:val="21"/>
        </w:rPr>
        <w:t xml:space="preserve">, we </w:t>
      </w:r>
      <w:r w:rsidR="007E723D" w:rsidRPr="007E723D">
        <w:rPr>
          <w:rFonts w:cs="VAG Rounded Std Light"/>
          <w:color w:val="221F1F"/>
          <w:sz w:val="21"/>
          <w:szCs w:val="21"/>
        </w:rPr>
        <w:t>work on sharpening literacy and math skills, while also providing opportunities to practice</w:t>
      </w:r>
      <w:r w:rsidR="007E723D">
        <w:rPr>
          <w:rFonts w:cs="VAG Rounded Std Light"/>
          <w:color w:val="221F1F"/>
          <w:sz w:val="21"/>
          <w:szCs w:val="21"/>
        </w:rPr>
        <w:t xml:space="preserve"> </w:t>
      </w:r>
      <w:r w:rsidR="007E723D" w:rsidRPr="007E723D">
        <w:rPr>
          <w:rFonts w:cs="VAG Rounded Std Light"/>
          <w:color w:val="221F1F"/>
          <w:sz w:val="21"/>
          <w:szCs w:val="21"/>
        </w:rPr>
        <w:t xml:space="preserve">kindergarten etiquette through authentic play and collaborative learning. Students </w:t>
      </w:r>
      <w:r>
        <w:rPr>
          <w:rFonts w:cs="VAG Rounded Std Light"/>
          <w:color w:val="221F1F"/>
          <w:sz w:val="21"/>
          <w:szCs w:val="21"/>
        </w:rPr>
        <w:t>have a blast engaging</w:t>
      </w:r>
      <w:r w:rsidR="007E723D" w:rsidRPr="007E723D">
        <w:rPr>
          <w:rFonts w:cs="VAG Rounded Std Light"/>
          <w:color w:val="221F1F"/>
          <w:sz w:val="21"/>
          <w:szCs w:val="21"/>
        </w:rPr>
        <w:t xml:space="preserve"> in inquiry-based, hands-on activities that build upon foundational skills, such as science and engineering.</w:t>
      </w:r>
    </w:p>
    <w:p w14:paraId="249B75CA" w14:textId="47B6B689" w:rsidR="00045361" w:rsidRPr="007E723D" w:rsidRDefault="007E723D" w:rsidP="000948FB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 xml:space="preserve">School-Age Camp </w:t>
      </w:r>
    </w:p>
    <w:p w14:paraId="0B340545" w14:textId="037B0B3A" w:rsidR="007076C1" w:rsidRDefault="0004288D" w:rsidP="0004288D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We haven’t forgotten about school-age children. Many of our preschools also offer summer camp for students </w:t>
      </w:r>
      <w:r w:rsidR="00A30931">
        <w:rPr>
          <w:rFonts w:cs="VAG Rounded Std Light"/>
          <w:color w:val="221F1F"/>
          <w:sz w:val="21"/>
          <w:szCs w:val="21"/>
        </w:rPr>
        <w:t>ages 5 to 12.</w:t>
      </w:r>
      <w:r>
        <w:rPr>
          <w:rFonts w:cs="VAG Rounded Std Light"/>
          <w:color w:val="221F1F"/>
          <w:sz w:val="21"/>
          <w:szCs w:val="21"/>
        </w:rPr>
        <w:t xml:space="preserve"> Students jump into action as they explore science and nature, creative and performing arts, sports and games, and so much more. </w:t>
      </w:r>
      <w:r w:rsidRPr="0004288D">
        <w:rPr>
          <w:rFonts w:cs="VAG Rounded Std Light"/>
          <w:color w:val="221F1F"/>
          <w:sz w:val="21"/>
          <w:szCs w:val="21"/>
        </w:rPr>
        <w:t>Our camp features a unique selection of indoor and outdoor activities and field trips that take advantage of resources in the local area.</w:t>
      </w:r>
      <w:r>
        <w:rPr>
          <w:rFonts w:cs="VAG Rounded Std Light"/>
          <w:color w:val="221F1F"/>
          <w:sz w:val="21"/>
          <w:szCs w:val="21"/>
        </w:rPr>
        <w:t xml:space="preserve"> Just like </w:t>
      </w:r>
      <w:r w:rsidR="007E723D">
        <w:rPr>
          <w:rFonts w:cs="VAG Rounded Std Light"/>
          <w:color w:val="221F1F"/>
          <w:sz w:val="21"/>
          <w:szCs w:val="21"/>
        </w:rPr>
        <w:t>our preschool camp, activity blocks add variety in the camp day.</w:t>
      </w:r>
    </w:p>
    <w:p w14:paraId="5F696DA1" w14:textId="2B11CACA" w:rsidR="009A5C7D" w:rsidRPr="00045361" w:rsidRDefault="005C4E3D" w:rsidP="007E723D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Get ready to see your child shine! </w:t>
      </w:r>
      <w:r w:rsidR="00A32381">
        <w:rPr>
          <w:rFonts w:cs="VAG Rounded Std Light"/>
          <w:color w:val="221F1F"/>
          <w:sz w:val="21"/>
          <w:szCs w:val="21"/>
        </w:rPr>
        <w:t xml:space="preserve">Learn more and register today at </w:t>
      </w:r>
      <w:r w:rsidR="000E559C" w:rsidRPr="00537808">
        <w:rPr>
          <w:rFonts w:cs="VAG Rounded Std Light"/>
          <w:color w:val="FF0000"/>
          <w:sz w:val="21"/>
          <w:szCs w:val="21"/>
        </w:rPr>
        <w:t>(INSERT LINK)</w:t>
      </w:r>
      <w:r w:rsidR="00A32381" w:rsidRPr="00537808">
        <w:rPr>
          <w:rFonts w:cs="VAG Rounded Std Light"/>
          <w:color w:val="FF0000"/>
          <w:sz w:val="21"/>
          <w:szCs w:val="21"/>
        </w:rPr>
        <w:t xml:space="preserve">. </w:t>
      </w:r>
      <w:r w:rsidR="00A32381">
        <w:rPr>
          <w:rFonts w:cs="VAG Rounded Std Light"/>
          <w:color w:val="221F1F"/>
          <w:sz w:val="21"/>
          <w:szCs w:val="21"/>
        </w:rPr>
        <w:t>We ca</w:t>
      </w:r>
      <w:r>
        <w:rPr>
          <w:rFonts w:cs="VAG Rounded Std Light"/>
          <w:color w:val="221F1F"/>
          <w:sz w:val="21"/>
          <w:szCs w:val="21"/>
        </w:rPr>
        <w:t>n</w:t>
      </w:r>
      <w:r w:rsidR="00E60CA5">
        <w:rPr>
          <w:rFonts w:cs="VAG Rounded Std Light"/>
          <w:color w:val="221F1F"/>
          <w:sz w:val="21"/>
          <w:szCs w:val="21"/>
        </w:rPr>
        <w:t>’t wait to see you soon.</w:t>
      </w:r>
    </w:p>
    <w:sectPr w:rsidR="009A5C7D" w:rsidRPr="0004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VAG Rounded Std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6B"/>
    <w:rsid w:val="0004288D"/>
    <w:rsid w:val="00045361"/>
    <w:rsid w:val="000948FB"/>
    <w:rsid w:val="000A6A86"/>
    <w:rsid w:val="000D2E27"/>
    <w:rsid w:val="000E0517"/>
    <w:rsid w:val="000E559C"/>
    <w:rsid w:val="00156722"/>
    <w:rsid w:val="00174FD7"/>
    <w:rsid w:val="00180599"/>
    <w:rsid w:val="0019032D"/>
    <w:rsid w:val="00190BC3"/>
    <w:rsid w:val="001E3769"/>
    <w:rsid w:val="00201000"/>
    <w:rsid w:val="00232D89"/>
    <w:rsid w:val="0024454A"/>
    <w:rsid w:val="0024682D"/>
    <w:rsid w:val="00255578"/>
    <w:rsid w:val="002561F8"/>
    <w:rsid w:val="002702F0"/>
    <w:rsid w:val="00274B40"/>
    <w:rsid w:val="00291BC6"/>
    <w:rsid w:val="002973F9"/>
    <w:rsid w:val="002A44B8"/>
    <w:rsid w:val="002D25B1"/>
    <w:rsid w:val="002E5774"/>
    <w:rsid w:val="003170DD"/>
    <w:rsid w:val="003427C7"/>
    <w:rsid w:val="00355EAC"/>
    <w:rsid w:val="00366DF0"/>
    <w:rsid w:val="003778D8"/>
    <w:rsid w:val="00391B69"/>
    <w:rsid w:val="00394085"/>
    <w:rsid w:val="00394A33"/>
    <w:rsid w:val="003F7234"/>
    <w:rsid w:val="00417062"/>
    <w:rsid w:val="004B34C0"/>
    <w:rsid w:val="004B596B"/>
    <w:rsid w:val="004D2D7E"/>
    <w:rsid w:val="004E04EE"/>
    <w:rsid w:val="00537808"/>
    <w:rsid w:val="00552BB5"/>
    <w:rsid w:val="00557C87"/>
    <w:rsid w:val="00590776"/>
    <w:rsid w:val="00590EC1"/>
    <w:rsid w:val="00595E11"/>
    <w:rsid w:val="005A3494"/>
    <w:rsid w:val="005C4E3D"/>
    <w:rsid w:val="005E40FA"/>
    <w:rsid w:val="00692F4C"/>
    <w:rsid w:val="006E7AE5"/>
    <w:rsid w:val="006F12C6"/>
    <w:rsid w:val="0070190D"/>
    <w:rsid w:val="007076C1"/>
    <w:rsid w:val="00744D3C"/>
    <w:rsid w:val="00792017"/>
    <w:rsid w:val="007E723D"/>
    <w:rsid w:val="00863574"/>
    <w:rsid w:val="00893DDD"/>
    <w:rsid w:val="0089749C"/>
    <w:rsid w:val="008D57ED"/>
    <w:rsid w:val="008F337C"/>
    <w:rsid w:val="00964A04"/>
    <w:rsid w:val="009A5C7D"/>
    <w:rsid w:val="009D0526"/>
    <w:rsid w:val="00A30931"/>
    <w:rsid w:val="00A32381"/>
    <w:rsid w:val="00A326F1"/>
    <w:rsid w:val="00A747AF"/>
    <w:rsid w:val="00A75F5F"/>
    <w:rsid w:val="00A91DE9"/>
    <w:rsid w:val="00A950B1"/>
    <w:rsid w:val="00AA435A"/>
    <w:rsid w:val="00AC13E1"/>
    <w:rsid w:val="00AD6B03"/>
    <w:rsid w:val="00B27979"/>
    <w:rsid w:val="00B523C2"/>
    <w:rsid w:val="00B7434A"/>
    <w:rsid w:val="00BA25B7"/>
    <w:rsid w:val="00BC09E2"/>
    <w:rsid w:val="00BF20EA"/>
    <w:rsid w:val="00BF748F"/>
    <w:rsid w:val="00C02920"/>
    <w:rsid w:val="00C07FE5"/>
    <w:rsid w:val="00C10FF0"/>
    <w:rsid w:val="00C11DED"/>
    <w:rsid w:val="00C15308"/>
    <w:rsid w:val="00C2593D"/>
    <w:rsid w:val="00C35CE7"/>
    <w:rsid w:val="00C86F1C"/>
    <w:rsid w:val="00C9167E"/>
    <w:rsid w:val="00CE507C"/>
    <w:rsid w:val="00CF3521"/>
    <w:rsid w:val="00D174E9"/>
    <w:rsid w:val="00D57666"/>
    <w:rsid w:val="00D6265A"/>
    <w:rsid w:val="00D70E4A"/>
    <w:rsid w:val="00D94A94"/>
    <w:rsid w:val="00DC1591"/>
    <w:rsid w:val="00DF331E"/>
    <w:rsid w:val="00DF52E9"/>
    <w:rsid w:val="00E25E17"/>
    <w:rsid w:val="00E41887"/>
    <w:rsid w:val="00E60CA5"/>
    <w:rsid w:val="00EB468C"/>
    <w:rsid w:val="00ED43EA"/>
    <w:rsid w:val="00EE3280"/>
    <w:rsid w:val="00F17EF8"/>
    <w:rsid w:val="00F2124D"/>
    <w:rsid w:val="00F52C2E"/>
    <w:rsid w:val="00F94174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Colleen Daly</cp:lastModifiedBy>
  <cp:revision>2</cp:revision>
  <dcterms:created xsi:type="dcterms:W3CDTF">2022-05-02T17:30:00Z</dcterms:created>
  <dcterms:modified xsi:type="dcterms:W3CDTF">2022-05-02T17:30:00Z</dcterms:modified>
</cp:coreProperties>
</file>